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12" w:rsidRPr="008F7125" w:rsidRDefault="006A3012" w:rsidP="006A3012">
      <w:pPr>
        <w:pStyle w:val="Tijeloteksta"/>
        <w:jc w:val="center"/>
        <w:rPr>
          <w:b/>
          <w:i/>
          <w:color w:val="FF0000"/>
          <w:sz w:val="40"/>
          <w:szCs w:val="40"/>
        </w:rPr>
      </w:pPr>
    </w:p>
    <w:p w:rsidR="006A3012" w:rsidRPr="00FB55F6" w:rsidRDefault="006A3012" w:rsidP="006A3012">
      <w:pPr>
        <w:pStyle w:val="Tijeloteksta"/>
        <w:jc w:val="center"/>
        <w:rPr>
          <w:b/>
          <w:i/>
          <w:sz w:val="40"/>
          <w:szCs w:val="40"/>
        </w:rPr>
      </w:pPr>
      <w:r w:rsidRPr="00FB55F6">
        <w:rPr>
          <w:b/>
          <w:i/>
          <w:sz w:val="40"/>
          <w:szCs w:val="40"/>
        </w:rPr>
        <w:t>Osnovna škola</w:t>
      </w:r>
    </w:p>
    <w:p w:rsidR="006A3012" w:rsidRPr="00FB55F6" w:rsidRDefault="006A3012" w:rsidP="006A3012">
      <w:pPr>
        <w:pStyle w:val="Tijeloteksta"/>
        <w:jc w:val="center"/>
        <w:rPr>
          <w:b/>
          <w:i/>
          <w:sz w:val="40"/>
          <w:szCs w:val="40"/>
        </w:rPr>
      </w:pPr>
      <w:r w:rsidRPr="00FB55F6">
        <w:rPr>
          <w:b/>
          <w:i/>
          <w:sz w:val="40"/>
          <w:szCs w:val="40"/>
        </w:rPr>
        <w:t>Vladimira Nazora</w:t>
      </w:r>
    </w:p>
    <w:p w:rsidR="006A3012" w:rsidRPr="00FB55F6" w:rsidRDefault="006A3012" w:rsidP="006A3012">
      <w:pPr>
        <w:pStyle w:val="Tijeloteksta"/>
        <w:jc w:val="center"/>
        <w:rPr>
          <w:b/>
          <w:i/>
          <w:sz w:val="40"/>
          <w:szCs w:val="40"/>
        </w:rPr>
      </w:pPr>
      <w:r w:rsidRPr="00FB55F6">
        <w:rPr>
          <w:b/>
          <w:i/>
          <w:sz w:val="40"/>
          <w:szCs w:val="40"/>
        </w:rPr>
        <w:t>P O T P I Ć A N</w:t>
      </w:r>
    </w:p>
    <w:p w:rsidR="006A3012" w:rsidRPr="00FB55F6" w:rsidRDefault="006A3012" w:rsidP="006A3012">
      <w:pPr>
        <w:pStyle w:val="Tijeloteksta"/>
        <w:rPr>
          <w:b/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jc w:val="center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jc w:val="center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jc w:val="center"/>
        <w:rPr>
          <w:b/>
          <w:i/>
          <w:sz w:val="56"/>
          <w:szCs w:val="56"/>
        </w:rPr>
      </w:pPr>
      <w:r w:rsidRPr="00FB55F6">
        <w:rPr>
          <w:b/>
          <w:i/>
          <w:sz w:val="56"/>
          <w:szCs w:val="56"/>
        </w:rPr>
        <w:t xml:space="preserve">GODIŠNJE </w:t>
      </w:r>
    </w:p>
    <w:p w:rsidR="006A3012" w:rsidRPr="00FB55F6" w:rsidRDefault="006A3012" w:rsidP="006A3012">
      <w:pPr>
        <w:pStyle w:val="Tijeloteksta"/>
        <w:jc w:val="center"/>
        <w:rPr>
          <w:b/>
          <w:i/>
          <w:sz w:val="56"/>
          <w:szCs w:val="56"/>
        </w:rPr>
      </w:pPr>
      <w:r w:rsidRPr="00FB55F6">
        <w:rPr>
          <w:b/>
          <w:i/>
          <w:sz w:val="56"/>
          <w:szCs w:val="56"/>
        </w:rPr>
        <w:t>IZVJEŠĆE O RADU ŠKOLE</w:t>
      </w:r>
    </w:p>
    <w:p w:rsidR="006A3012" w:rsidRPr="00FB55F6" w:rsidRDefault="006A3012" w:rsidP="006A3012">
      <w:pPr>
        <w:pStyle w:val="Tijeloteksta"/>
        <w:jc w:val="center"/>
        <w:rPr>
          <w:b/>
          <w:i/>
          <w:sz w:val="52"/>
          <w:szCs w:val="52"/>
        </w:rPr>
      </w:pPr>
    </w:p>
    <w:p w:rsidR="006A3012" w:rsidRPr="00FB55F6" w:rsidRDefault="006A3012" w:rsidP="006A3012">
      <w:pPr>
        <w:pStyle w:val="Tijeloteksta"/>
        <w:jc w:val="center"/>
        <w:rPr>
          <w:i/>
          <w:sz w:val="48"/>
          <w:szCs w:val="48"/>
        </w:rPr>
      </w:pPr>
      <w:r w:rsidRPr="00FB55F6">
        <w:rPr>
          <w:i/>
          <w:sz w:val="48"/>
          <w:szCs w:val="48"/>
        </w:rPr>
        <w:t>školska 201</w:t>
      </w:r>
      <w:r w:rsidR="00FB55F6" w:rsidRPr="00FB55F6">
        <w:rPr>
          <w:i/>
          <w:sz w:val="48"/>
          <w:szCs w:val="48"/>
          <w:lang w:val="hr-HR"/>
        </w:rPr>
        <w:t>6</w:t>
      </w:r>
      <w:r w:rsidRPr="00FB55F6">
        <w:rPr>
          <w:i/>
          <w:sz w:val="48"/>
          <w:szCs w:val="48"/>
        </w:rPr>
        <w:t>./201</w:t>
      </w:r>
      <w:r w:rsidR="00FB55F6" w:rsidRPr="00FB55F6">
        <w:rPr>
          <w:i/>
          <w:sz w:val="48"/>
          <w:szCs w:val="48"/>
          <w:lang w:val="hr-HR"/>
        </w:rPr>
        <w:t>7</w:t>
      </w:r>
      <w:r w:rsidRPr="00FB55F6">
        <w:rPr>
          <w:i/>
          <w:sz w:val="48"/>
          <w:szCs w:val="48"/>
        </w:rPr>
        <w:t>.godina</w:t>
      </w:r>
    </w:p>
    <w:p w:rsidR="006A3012" w:rsidRPr="00FB55F6" w:rsidRDefault="006A3012" w:rsidP="006A3012">
      <w:pPr>
        <w:pStyle w:val="Tijeloteksta"/>
        <w:jc w:val="center"/>
        <w:rPr>
          <w:i/>
          <w:sz w:val="52"/>
          <w:szCs w:val="5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rPr>
          <w:sz w:val="22"/>
          <w:szCs w:val="22"/>
        </w:rPr>
      </w:pPr>
    </w:p>
    <w:p w:rsidR="006A3012" w:rsidRPr="00FB55F6" w:rsidRDefault="006A3012" w:rsidP="006A3012">
      <w:pPr>
        <w:pStyle w:val="Tijeloteksta"/>
        <w:jc w:val="center"/>
        <w:rPr>
          <w:i/>
          <w:sz w:val="40"/>
          <w:szCs w:val="40"/>
        </w:rPr>
      </w:pPr>
      <w:r w:rsidRPr="00FB55F6">
        <w:rPr>
          <w:i/>
          <w:sz w:val="40"/>
          <w:szCs w:val="40"/>
        </w:rPr>
        <w:t xml:space="preserve"> Potpićan, rujan 201</w:t>
      </w:r>
      <w:r w:rsidR="00FB55F6">
        <w:rPr>
          <w:i/>
          <w:sz w:val="40"/>
          <w:szCs w:val="40"/>
          <w:lang w:val="hr-HR"/>
        </w:rPr>
        <w:t>7</w:t>
      </w:r>
      <w:r w:rsidRPr="00FB55F6">
        <w:rPr>
          <w:i/>
          <w:sz w:val="40"/>
          <w:szCs w:val="40"/>
        </w:rPr>
        <w:t>. g.</w:t>
      </w:r>
    </w:p>
    <w:p w:rsidR="006A3012" w:rsidRPr="00FB55F6" w:rsidRDefault="006A3012" w:rsidP="006A3012">
      <w:pPr>
        <w:pStyle w:val="Tijeloteksta"/>
        <w:jc w:val="center"/>
        <w:rPr>
          <w:i/>
          <w:sz w:val="40"/>
          <w:szCs w:val="40"/>
        </w:rPr>
      </w:pPr>
    </w:p>
    <w:p w:rsidR="006A3012" w:rsidRPr="00FB55F6" w:rsidRDefault="006A3012" w:rsidP="006A3012">
      <w:pPr>
        <w:pStyle w:val="Tijeloteksta"/>
        <w:jc w:val="center"/>
        <w:rPr>
          <w:i/>
          <w:sz w:val="40"/>
          <w:szCs w:val="40"/>
        </w:rPr>
      </w:pPr>
    </w:p>
    <w:p w:rsidR="006A3012" w:rsidRPr="00FB55F6" w:rsidRDefault="006A3012" w:rsidP="006A3012">
      <w:pPr>
        <w:pStyle w:val="Tijeloteksta"/>
        <w:jc w:val="center"/>
        <w:rPr>
          <w:i/>
          <w:sz w:val="20"/>
          <w:szCs w:val="20"/>
        </w:rPr>
      </w:pPr>
    </w:p>
    <w:p w:rsidR="006A3012" w:rsidRPr="001F4E0D" w:rsidRDefault="006A3012" w:rsidP="006A3012">
      <w:pPr>
        <w:pStyle w:val="Tijeloteksta"/>
        <w:spacing w:line="20" w:lineRule="atLeast"/>
        <w:rPr>
          <w:b/>
          <w:i/>
          <w:color w:val="000000"/>
        </w:rPr>
      </w:pPr>
      <w:r w:rsidRPr="001F4E0D">
        <w:rPr>
          <w:b/>
          <w:i/>
          <w:color w:val="000000"/>
        </w:rPr>
        <w:lastRenderedPageBreak/>
        <w:t xml:space="preserve">Sadržaj        </w:t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</w:r>
      <w:r w:rsidRPr="001F4E0D">
        <w:rPr>
          <w:b/>
          <w:i/>
          <w:color w:val="000000"/>
        </w:rPr>
        <w:tab/>
        <w:t xml:space="preserve">             Strana                 </w:t>
      </w:r>
    </w:p>
    <w:p w:rsidR="006A3012" w:rsidRPr="008F7125" w:rsidRDefault="006A3012" w:rsidP="006A3012">
      <w:pPr>
        <w:pStyle w:val="Tijeloteksta"/>
        <w:spacing w:line="20" w:lineRule="atLeast"/>
        <w:jc w:val="center"/>
        <w:rPr>
          <w:b/>
          <w:i/>
          <w:color w:val="FF0000"/>
        </w:rPr>
      </w:pPr>
    </w:p>
    <w:tbl>
      <w:tblPr>
        <w:tblW w:w="12410" w:type="dxa"/>
        <w:tblLook w:val="0000"/>
      </w:tblPr>
      <w:tblGrid>
        <w:gridCol w:w="8501"/>
        <w:gridCol w:w="2164"/>
        <w:gridCol w:w="1745"/>
      </w:tblGrid>
      <w:tr w:rsidR="006A3012" w:rsidRPr="008F7125" w:rsidTr="00D236CF">
        <w:tc>
          <w:tcPr>
            <w:tcW w:w="8501" w:type="dxa"/>
          </w:tcPr>
          <w:tbl>
            <w:tblPr>
              <w:tblW w:w="8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55"/>
              <w:gridCol w:w="5760"/>
              <w:gridCol w:w="1260"/>
            </w:tblGrid>
            <w:tr w:rsidR="006A3012" w:rsidRPr="008F7125" w:rsidTr="00F932AF">
              <w:tc>
                <w:tcPr>
                  <w:tcW w:w="1255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0.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OSNOVNI PODACI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6A3012" w:rsidRPr="002E760A" w:rsidRDefault="00BE3BE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6A3012" w:rsidRPr="008F7125" w:rsidTr="00F932AF">
              <w:tc>
                <w:tcPr>
                  <w:tcW w:w="1255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UVJETI RADA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6A3012" w:rsidRPr="002E760A" w:rsidRDefault="00BE3BE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Obilježja školskog prostora</w:t>
                  </w:r>
                </w:p>
              </w:tc>
              <w:tc>
                <w:tcPr>
                  <w:tcW w:w="1260" w:type="dxa"/>
                </w:tcPr>
                <w:p w:rsidR="006A3012" w:rsidRPr="002E760A" w:rsidRDefault="00BE3BE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Materijalni uvjeti</w:t>
                  </w:r>
                </w:p>
              </w:tc>
              <w:tc>
                <w:tcPr>
                  <w:tcW w:w="1260" w:type="dxa"/>
                </w:tcPr>
                <w:p w:rsidR="006A3012" w:rsidRPr="002E760A" w:rsidRDefault="00BE3BE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Učiteljski kadar</w:t>
                  </w:r>
                </w:p>
              </w:tc>
              <w:tc>
                <w:tcPr>
                  <w:tcW w:w="1260" w:type="dxa"/>
                </w:tcPr>
                <w:p w:rsidR="006A3012" w:rsidRPr="002E760A" w:rsidRDefault="00BE3BE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6A3012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6A3012" w:rsidRPr="002E760A" w:rsidRDefault="006A301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A3012" w:rsidRPr="008F7125" w:rsidTr="00F932AF">
              <w:tc>
                <w:tcPr>
                  <w:tcW w:w="1255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II.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ORGANIZACIJA RADA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6A3012" w:rsidRPr="002E760A" w:rsidRDefault="00312F90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Podaci o učenicima, razr.odjelima i organizaciji nastave</w:t>
                  </w:r>
                </w:p>
              </w:tc>
              <w:tc>
                <w:tcPr>
                  <w:tcW w:w="1260" w:type="dxa"/>
                </w:tcPr>
                <w:p w:rsidR="006A3012" w:rsidRPr="002E760A" w:rsidRDefault="00312F90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Godišnji kalendar rada</w:t>
                  </w:r>
                </w:p>
              </w:tc>
              <w:tc>
                <w:tcPr>
                  <w:tcW w:w="1260" w:type="dxa"/>
                </w:tcPr>
                <w:p w:rsidR="006A3012" w:rsidRPr="002E760A" w:rsidRDefault="00312F90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6A3012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6A3012" w:rsidRPr="008F7125" w:rsidRDefault="006A3012" w:rsidP="00D236CF">
                  <w:pPr>
                    <w:spacing w:line="20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6A3012" w:rsidRPr="008F7125" w:rsidRDefault="006A3012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6A3012" w:rsidRPr="002E760A" w:rsidRDefault="006A3012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A3012" w:rsidRPr="008F7125" w:rsidTr="00F932AF">
              <w:tc>
                <w:tcPr>
                  <w:tcW w:w="1255" w:type="dxa"/>
                  <w:shd w:val="clear" w:color="auto" w:fill="F2F2F2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III.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6A3012" w:rsidRPr="00312F90" w:rsidRDefault="00312F90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b/>
                      <w:color w:val="000000"/>
                      <w:sz w:val="22"/>
                      <w:szCs w:val="22"/>
                    </w:rPr>
                    <w:t>ZDRAVSTVENA I SOCIJALNA ZAŠTITA UČENIKA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6A3012" w:rsidRPr="002E760A" w:rsidRDefault="0051353C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312F90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Skrb o tjelesnoj i psihosocijalnoj dobrobiti učenika</w:t>
                  </w:r>
                </w:p>
              </w:tc>
              <w:tc>
                <w:tcPr>
                  <w:tcW w:w="1260" w:type="dxa"/>
                </w:tcPr>
                <w:p w:rsidR="006A3012" w:rsidRPr="002E760A" w:rsidRDefault="0051353C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312F90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Humanitarne aktivnosti</w:t>
                  </w:r>
                </w:p>
              </w:tc>
              <w:tc>
                <w:tcPr>
                  <w:tcW w:w="1260" w:type="dxa"/>
                </w:tcPr>
                <w:p w:rsidR="006A3012" w:rsidRPr="002E760A" w:rsidRDefault="00312F90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Projekti</w:t>
                  </w:r>
                </w:p>
              </w:tc>
              <w:tc>
                <w:tcPr>
                  <w:tcW w:w="1260" w:type="dxa"/>
                </w:tcPr>
                <w:p w:rsidR="006A3012" w:rsidRPr="002E760A" w:rsidRDefault="00312F90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Tematski roditeljskim sastancima</w:t>
                  </w:r>
                </w:p>
              </w:tc>
              <w:tc>
                <w:tcPr>
                  <w:tcW w:w="1260" w:type="dxa"/>
                </w:tcPr>
                <w:p w:rsidR="006A3012" w:rsidRPr="002E760A" w:rsidRDefault="002E760A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12F90">
                    <w:rPr>
                      <w:i/>
                      <w:color w:val="000000"/>
                      <w:sz w:val="22"/>
                      <w:szCs w:val="22"/>
                    </w:rPr>
                    <w:t>Obilježavanja značajnih dana</w:t>
                  </w:r>
                </w:p>
              </w:tc>
              <w:tc>
                <w:tcPr>
                  <w:tcW w:w="1260" w:type="dxa"/>
                </w:tcPr>
                <w:p w:rsidR="006A3012" w:rsidRPr="002E760A" w:rsidRDefault="002E760A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6A3012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6A3012" w:rsidRPr="00312F90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6A3012" w:rsidRPr="00312F90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6A3012" w:rsidRPr="002E760A" w:rsidRDefault="006A301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2F90" w:rsidRPr="008F7125" w:rsidTr="00F932AF">
              <w:tc>
                <w:tcPr>
                  <w:tcW w:w="1255" w:type="dxa"/>
                  <w:shd w:val="clear" w:color="auto" w:fill="F2F2F2"/>
                </w:tcPr>
                <w:p w:rsidR="00312F90" w:rsidRPr="00535185" w:rsidRDefault="00312F90" w:rsidP="0004272A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b/>
                      <w:color w:val="000000"/>
                      <w:sz w:val="22"/>
                      <w:szCs w:val="22"/>
                    </w:rPr>
                    <w:t>IV.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312F90" w:rsidRPr="00535185" w:rsidRDefault="00535185" w:rsidP="0004272A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b/>
                      <w:color w:val="000000"/>
                      <w:sz w:val="22"/>
                      <w:szCs w:val="22"/>
                    </w:rPr>
                    <w:t>KULTURNA I JAVNA DJELATNOST ŠKOLE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8F7125" w:rsidRDefault="00312F90" w:rsidP="00D236CF">
                  <w:pPr>
                    <w:spacing w:line="20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535185" w:rsidRDefault="00535185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i/>
                      <w:color w:val="000000"/>
                      <w:sz w:val="22"/>
                      <w:szCs w:val="22"/>
                    </w:rPr>
                    <w:t>Kulturna i javna djelatnost – uži smisao</w:t>
                  </w:r>
                </w:p>
              </w:tc>
              <w:tc>
                <w:tcPr>
                  <w:tcW w:w="1260" w:type="dxa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8F7125" w:rsidRDefault="00312F90" w:rsidP="00D236CF">
                  <w:pPr>
                    <w:spacing w:line="20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535185" w:rsidRDefault="00535185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i/>
                      <w:color w:val="000000"/>
                      <w:sz w:val="22"/>
                      <w:szCs w:val="22"/>
                    </w:rPr>
                    <w:t>Izvanučionička nastava</w:t>
                  </w:r>
                </w:p>
              </w:tc>
              <w:tc>
                <w:tcPr>
                  <w:tcW w:w="1260" w:type="dxa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8F7125" w:rsidRDefault="00312F90" w:rsidP="00D236CF">
                  <w:pPr>
                    <w:spacing w:line="20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535185" w:rsidRDefault="00535185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i/>
                      <w:color w:val="000000"/>
                      <w:sz w:val="22"/>
                      <w:szCs w:val="22"/>
                    </w:rPr>
                    <w:t>Natjecanja, natječaji, smotre</w:t>
                  </w:r>
                </w:p>
              </w:tc>
              <w:tc>
                <w:tcPr>
                  <w:tcW w:w="1260" w:type="dxa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312F90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312F90" w:rsidRPr="008F7125" w:rsidRDefault="00312F90" w:rsidP="00D236CF">
                  <w:pPr>
                    <w:spacing w:line="20" w:lineRule="atLeast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312F90" w:rsidRPr="008F7125" w:rsidRDefault="00312F90" w:rsidP="00D236CF">
                  <w:pPr>
                    <w:spacing w:line="2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312F90" w:rsidRPr="002E760A" w:rsidRDefault="00312F90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12F90" w:rsidRPr="008F7125" w:rsidTr="00F932AF">
              <w:tc>
                <w:tcPr>
                  <w:tcW w:w="1255" w:type="dxa"/>
                  <w:shd w:val="clear" w:color="auto" w:fill="F2F2F2"/>
                </w:tcPr>
                <w:p w:rsidR="00312F90" w:rsidRPr="00535185" w:rsidRDefault="00312F90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b/>
                      <w:color w:val="000000"/>
                      <w:sz w:val="22"/>
                      <w:szCs w:val="22"/>
                    </w:rPr>
                    <w:t>V.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312F90" w:rsidRPr="00535185" w:rsidRDefault="00312F90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b/>
                      <w:color w:val="000000"/>
                      <w:sz w:val="22"/>
                      <w:szCs w:val="22"/>
                    </w:rPr>
                    <w:t>INTERNO STRUČNO USAVRŠAVANJE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535185" w:rsidRDefault="00312F90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535185" w:rsidRDefault="00312F90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i/>
                      <w:color w:val="000000"/>
                      <w:sz w:val="22"/>
                      <w:szCs w:val="22"/>
                    </w:rPr>
                    <w:t>Rad stručnih aktiva u školi</w:t>
                  </w:r>
                </w:p>
              </w:tc>
              <w:tc>
                <w:tcPr>
                  <w:tcW w:w="1260" w:type="dxa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535185" w:rsidRDefault="00312F90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535185" w:rsidRDefault="00312F90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535185">
                    <w:rPr>
                      <w:i/>
                      <w:color w:val="000000"/>
                      <w:sz w:val="22"/>
                      <w:szCs w:val="22"/>
                    </w:rPr>
                    <w:t>Uključenost djelatnika u usavršavanje izvan škole</w:t>
                  </w:r>
                </w:p>
              </w:tc>
              <w:tc>
                <w:tcPr>
                  <w:tcW w:w="1260" w:type="dxa"/>
                </w:tcPr>
                <w:p w:rsidR="00312F90" w:rsidRPr="002E760A" w:rsidRDefault="00535185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312F90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312F90" w:rsidRPr="008F7125" w:rsidRDefault="00312F90" w:rsidP="00D236CF">
                  <w:pPr>
                    <w:spacing w:line="20" w:lineRule="atLeast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312F90" w:rsidRPr="008F7125" w:rsidRDefault="00312F90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312F90" w:rsidRPr="002E760A" w:rsidRDefault="00312F90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12F90" w:rsidRPr="008F7125" w:rsidTr="00F932AF">
              <w:tc>
                <w:tcPr>
                  <w:tcW w:w="1255" w:type="dxa"/>
                  <w:shd w:val="clear" w:color="auto" w:fill="F2F2F2"/>
                </w:tcPr>
                <w:p w:rsidR="00312F90" w:rsidRPr="00CF3717" w:rsidRDefault="00312F90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b/>
                      <w:color w:val="000000"/>
                      <w:sz w:val="22"/>
                      <w:szCs w:val="22"/>
                    </w:rPr>
                    <w:t>VI.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312F90" w:rsidRPr="00CF3717" w:rsidRDefault="00CF3717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b/>
                      <w:color w:val="000000"/>
                      <w:sz w:val="22"/>
                      <w:szCs w:val="22"/>
                    </w:rPr>
                    <w:t>RAD STRUČNIH TIJELA, TIJELA UPRAVLJANJA TE STRUČNO RAZVOJNE SLUŽBE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312F90" w:rsidRPr="002E760A" w:rsidRDefault="002E760A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 w:rsidRPr="002E760A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CF3717" w:rsidRDefault="00312F90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CF3717" w:rsidRDefault="00312F90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učiteljskih vijeća</w:t>
                  </w:r>
                </w:p>
              </w:tc>
              <w:tc>
                <w:tcPr>
                  <w:tcW w:w="1260" w:type="dxa"/>
                </w:tcPr>
                <w:p w:rsidR="00312F90" w:rsidRPr="00CF3717" w:rsidRDefault="002E760A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312F90" w:rsidRPr="008F7125" w:rsidTr="00D236CF">
              <w:tc>
                <w:tcPr>
                  <w:tcW w:w="1255" w:type="dxa"/>
                </w:tcPr>
                <w:p w:rsidR="00312F90" w:rsidRPr="00CF3717" w:rsidRDefault="00312F90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12F90" w:rsidRPr="00CF3717" w:rsidRDefault="00312F90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razrednih vijeća</w:t>
                  </w:r>
                </w:p>
              </w:tc>
              <w:tc>
                <w:tcPr>
                  <w:tcW w:w="1260" w:type="dxa"/>
                </w:tcPr>
                <w:p w:rsidR="00312F90" w:rsidRPr="00CF3717" w:rsidRDefault="002E760A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CF3717" w:rsidRPr="008F7125" w:rsidTr="00D236CF">
              <w:tc>
                <w:tcPr>
                  <w:tcW w:w="1255" w:type="dxa"/>
                </w:tcPr>
                <w:p w:rsidR="00CF3717" w:rsidRPr="00CF3717" w:rsidRDefault="00CF3717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CF3717" w:rsidRPr="00CF3717" w:rsidRDefault="00CF3717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razrednika</w:t>
                  </w:r>
                </w:p>
              </w:tc>
              <w:tc>
                <w:tcPr>
                  <w:tcW w:w="1260" w:type="dxa"/>
                </w:tcPr>
                <w:p w:rsidR="00CF3717" w:rsidRPr="00CF3717" w:rsidRDefault="002E760A" w:rsidP="0004272A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CF3717" w:rsidRPr="008F7125" w:rsidTr="00D236CF">
              <w:tc>
                <w:tcPr>
                  <w:tcW w:w="1255" w:type="dxa"/>
                </w:tcPr>
                <w:p w:rsidR="00CF3717" w:rsidRPr="00CF3717" w:rsidRDefault="00CF3717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CF3717" w:rsidRPr="00CF3717" w:rsidRDefault="00CF3717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stručnih suradnika</w:t>
                  </w:r>
                </w:p>
              </w:tc>
              <w:tc>
                <w:tcPr>
                  <w:tcW w:w="1260" w:type="dxa"/>
                </w:tcPr>
                <w:p w:rsidR="00CF3717" w:rsidRPr="00CF3717" w:rsidRDefault="002E760A" w:rsidP="0004272A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CF3717" w:rsidRPr="008F7125" w:rsidTr="00D236CF">
              <w:tc>
                <w:tcPr>
                  <w:tcW w:w="1255" w:type="dxa"/>
                </w:tcPr>
                <w:p w:rsidR="00CF3717" w:rsidRPr="00CF3717" w:rsidRDefault="00CF3717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CF3717" w:rsidRPr="00CF3717" w:rsidRDefault="00CF3717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Školskog odbora i Vijeća roditelja</w:t>
                  </w:r>
                </w:p>
              </w:tc>
              <w:tc>
                <w:tcPr>
                  <w:tcW w:w="1260" w:type="dxa"/>
                </w:tcPr>
                <w:p w:rsidR="00CF3717" w:rsidRPr="00CF3717" w:rsidRDefault="002E760A" w:rsidP="0004272A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CF3717" w:rsidRPr="008F7125" w:rsidTr="00D236CF">
              <w:tc>
                <w:tcPr>
                  <w:tcW w:w="1255" w:type="dxa"/>
                </w:tcPr>
                <w:p w:rsidR="00CF3717" w:rsidRPr="00CF3717" w:rsidRDefault="00CF3717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CF3717" w:rsidRPr="00CF3717" w:rsidRDefault="00CF3717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ravnatelja</w:t>
                  </w:r>
                </w:p>
              </w:tc>
              <w:tc>
                <w:tcPr>
                  <w:tcW w:w="1260" w:type="dxa"/>
                </w:tcPr>
                <w:p w:rsidR="00CF3717" w:rsidRPr="00CF3717" w:rsidRDefault="002E760A" w:rsidP="0004272A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CF3717" w:rsidRPr="008F7125" w:rsidTr="00D236CF">
              <w:tc>
                <w:tcPr>
                  <w:tcW w:w="1255" w:type="dxa"/>
                </w:tcPr>
                <w:p w:rsidR="00CF3717" w:rsidRPr="00CF3717" w:rsidRDefault="00CF3717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CF3717" w:rsidRPr="00CF3717" w:rsidRDefault="00CF3717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tajništva i administrativno-tehničke službe</w:t>
                  </w:r>
                </w:p>
              </w:tc>
              <w:tc>
                <w:tcPr>
                  <w:tcW w:w="1260" w:type="dxa"/>
                </w:tcPr>
                <w:p w:rsidR="00CF3717" w:rsidRPr="00CF3717" w:rsidRDefault="002E760A" w:rsidP="0004272A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</w:tbl>
          <w:p w:rsidR="006A3012" w:rsidRPr="008F7125" w:rsidRDefault="006A3012" w:rsidP="00D236CF">
            <w:pPr>
              <w:spacing w:line="2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164" w:type="dxa"/>
          </w:tcPr>
          <w:p w:rsidR="006A3012" w:rsidRPr="008F7125" w:rsidRDefault="006A3012" w:rsidP="00D236CF">
            <w:pPr>
              <w:pStyle w:val="Tijeloteksta"/>
              <w:spacing w:line="20" w:lineRule="atLeast"/>
              <w:jc w:val="left"/>
              <w:rPr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1745" w:type="dxa"/>
          </w:tcPr>
          <w:p w:rsidR="006A3012" w:rsidRPr="008F7125" w:rsidRDefault="006A3012" w:rsidP="00D236CF">
            <w:pPr>
              <w:pStyle w:val="Tijeloteksta"/>
              <w:spacing w:line="20" w:lineRule="atLeast"/>
              <w:jc w:val="left"/>
              <w:rPr>
                <w:color w:val="FF0000"/>
                <w:sz w:val="22"/>
                <w:szCs w:val="22"/>
                <w:lang w:val="hr-HR" w:eastAsia="hr-HR"/>
              </w:rPr>
            </w:pPr>
          </w:p>
        </w:tc>
      </w:tr>
      <w:tr w:rsidR="006A3012" w:rsidRPr="008F7125" w:rsidTr="00D236CF">
        <w:tc>
          <w:tcPr>
            <w:tcW w:w="8501" w:type="dxa"/>
          </w:tcPr>
          <w:tbl>
            <w:tblPr>
              <w:tblW w:w="8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55"/>
              <w:gridCol w:w="5760"/>
              <w:gridCol w:w="1260"/>
            </w:tblGrid>
            <w:tr w:rsidR="006A3012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6A3012" w:rsidRPr="008F7125" w:rsidRDefault="006A3012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6A3012" w:rsidRPr="008F7125" w:rsidRDefault="006A3012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6A3012" w:rsidRPr="008F7125" w:rsidRDefault="006A3012" w:rsidP="00D236CF">
                  <w:pPr>
                    <w:spacing w:line="20" w:lineRule="atLeas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A3012" w:rsidRPr="008F7125" w:rsidTr="00F932AF">
              <w:tc>
                <w:tcPr>
                  <w:tcW w:w="1255" w:type="dxa"/>
                  <w:shd w:val="clear" w:color="auto" w:fill="F2F2F2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b/>
                      <w:color w:val="000000"/>
                      <w:sz w:val="22"/>
                      <w:szCs w:val="22"/>
                    </w:rPr>
                    <w:t>VII.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b/>
                      <w:color w:val="000000"/>
                      <w:sz w:val="22"/>
                      <w:szCs w:val="22"/>
                    </w:rPr>
                    <w:t>REALIZACIJA NASTAVNOG PLANA I PROGRAMA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6A3012" w:rsidRPr="00CF3717" w:rsidRDefault="00CF3717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Pristup planiranju i programiranju</w:t>
                  </w:r>
                </w:p>
              </w:tc>
              <w:tc>
                <w:tcPr>
                  <w:tcW w:w="1260" w:type="dxa"/>
                </w:tcPr>
                <w:p w:rsidR="006A3012" w:rsidRPr="00CF3717" w:rsidRDefault="00CF3717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Realizacija nastavnih planova i programa</w:t>
                  </w:r>
                </w:p>
              </w:tc>
              <w:tc>
                <w:tcPr>
                  <w:tcW w:w="1260" w:type="dxa"/>
                </w:tcPr>
                <w:p w:rsidR="006A3012" w:rsidRPr="00CF3717" w:rsidRDefault="00CF3717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Uspjeh učenika u učenju i vladanju</w:t>
                  </w:r>
                </w:p>
              </w:tc>
              <w:tc>
                <w:tcPr>
                  <w:tcW w:w="1260" w:type="dxa"/>
                </w:tcPr>
                <w:p w:rsidR="006A3012" w:rsidRPr="00CF3717" w:rsidRDefault="00CF3717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i postignuća u redovnoj i izbornoj nastavi</w:t>
                  </w:r>
                </w:p>
              </w:tc>
              <w:tc>
                <w:tcPr>
                  <w:tcW w:w="1260" w:type="dxa"/>
                </w:tcPr>
                <w:p w:rsidR="006A3012" w:rsidRPr="00CF3717" w:rsidRDefault="00CF3717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i postignuća u dodatnom radu – daroviti učenici</w:t>
                  </w:r>
                </w:p>
              </w:tc>
              <w:tc>
                <w:tcPr>
                  <w:tcW w:w="1260" w:type="dxa"/>
                </w:tcPr>
                <w:p w:rsidR="006A3012" w:rsidRPr="00CF3717" w:rsidRDefault="00CF3717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Rad po prilagođenom programu i dopunska nastava</w:t>
                  </w:r>
                </w:p>
              </w:tc>
              <w:tc>
                <w:tcPr>
                  <w:tcW w:w="1260" w:type="dxa"/>
                </w:tcPr>
                <w:p w:rsidR="006A3012" w:rsidRPr="00CF3717" w:rsidRDefault="001F4E0D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</w:tr>
            <w:tr w:rsidR="006A3012" w:rsidRPr="008F7125" w:rsidTr="00D236CF">
              <w:tc>
                <w:tcPr>
                  <w:tcW w:w="1255" w:type="dxa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i/>
                      <w:color w:val="000000"/>
                      <w:sz w:val="22"/>
                      <w:szCs w:val="22"/>
                    </w:rPr>
                    <w:t>Izvannastavne i izvanškolske aktivnosti</w:t>
                  </w:r>
                </w:p>
              </w:tc>
              <w:tc>
                <w:tcPr>
                  <w:tcW w:w="1260" w:type="dxa"/>
                </w:tcPr>
                <w:p w:rsidR="006A3012" w:rsidRPr="00CF3717" w:rsidRDefault="001F4E0D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6A3012" w:rsidRPr="008F7125" w:rsidTr="00F932AF"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6A3012" w:rsidRPr="00CF3717" w:rsidRDefault="006A3012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A3012" w:rsidRPr="008F7125" w:rsidTr="00F932AF">
              <w:tc>
                <w:tcPr>
                  <w:tcW w:w="1255" w:type="dxa"/>
                  <w:shd w:val="clear" w:color="auto" w:fill="F2F2F2"/>
                </w:tcPr>
                <w:p w:rsidR="006A3012" w:rsidRPr="00CF3717" w:rsidRDefault="006A3012" w:rsidP="00D236CF">
                  <w:pPr>
                    <w:spacing w:line="20" w:lineRule="atLeast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b/>
                      <w:color w:val="000000"/>
                      <w:sz w:val="22"/>
                      <w:szCs w:val="22"/>
                    </w:rPr>
                    <w:t>VIII.</w:t>
                  </w:r>
                </w:p>
              </w:tc>
              <w:tc>
                <w:tcPr>
                  <w:tcW w:w="5760" w:type="dxa"/>
                  <w:shd w:val="clear" w:color="auto" w:fill="F2F2F2"/>
                </w:tcPr>
                <w:p w:rsidR="006A3012" w:rsidRPr="00CF3717" w:rsidRDefault="006A3012" w:rsidP="00D236CF">
                  <w:pPr>
                    <w:spacing w:line="20" w:lineRule="atLeast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F3717">
                    <w:rPr>
                      <w:b/>
                      <w:color w:val="000000"/>
                      <w:sz w:val="22"/>
                      <w:szCs w:val="22"/>
                    </w:rPr>
                    <w:t>PRIJEDLOG MJERA ZA STVARANJE ADEKVATNIJIH UVJETA RADA I MJERA ZA UNAPREĐIVANJE ODGOJNO OBRAZOVNOG RADA</w:t>
                  </w:r>
                </w:p>
              </w:tc>
              <w:tc>
                <w:tcPr>
                  <w:tcW w:w="1260" w:type="dxa"/>
                  <w:shd w:val="clear" w:color="auto" w:fill="F2F2F2"/>
                </w:tcPr>
                <w:p w:rsidR="006A3012" w:rsidRPr="00CF3717" w:rsidRDefault="001F4E0D" w:rsidP="00D236CF">
                  <w:pPr>
                    <w:spacing w:line="2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</w:tbl>
          <w:p w:rsidR="006A3012" w:rsidRPr="008F7125" w:rsidRDefault="006A3012" w:rsidP="00D236CF">
            <w:pPr>
              <w:pStyle w:val="Tijeloteksta"/>
              <w:spacing w:line="20" w:lineRule="atLeast"/>
              <w:jc w:val="left"/>
              <w:rPr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2164" w:type="dxa"/>
          </w:tcPr>
          <w:p w:rsidR="006A3012" w:rsidRPr="008F7125" w:rsidRDefault="006A3012" w:rsidP="00D236CF">
            <w:pPr>
              <w:pStyle w:val="Tijeloteksta"/>
              <w:spacing w:line="20" w:lineRule="atLeast"/>
              <w:jc w:val="left"/>
              <w:rPr>
                <w:color w:val="FF0000"/>
                <w:sz w:val="22"/>
                <w:szCs w:val="22"/>
                <w:lang w:val="hr-HR" w:eastAsia="hr-HR"/>
              </w:rPr>
            </w:pPr>
          </w:p>
        </w:tc>
        <w:tc>
          <w:tcPr>
            <w:tcW w:w="1745" w:type="dxa"/>
          </w:tcPr>
          <w:p w:rsidR="006A3012" w:rsidRPr="008F7125" w:rsidRDefault="006A3012" w:rsidP="00D236CF">
            <w:pPr>
              <w:pStyle w:val="Tijeloteksta"/>
              <w:spacing w:line="20" w:lineRule="atLeast"/>
              <w:jc w:val="left"/>
              <w:rPr>
                <w:color w:val="FF0000"/>
                <w:sz w:val="22"/>
                <w:szCs w:val="22"/>
                <w:lang w:val="hr-HR" w:eastAsia="hr-HR"/>
              </w:rPr>
            </w:pPr>
          </w:p>
        </w:tc>
      </w:tr>
    </w:tbl>
    <w:p w:rsidR="006A3012" w:rsidRPr="008F7125" w:rsidRDefault="006A3012" w:rsidP="006A3012">
      <w:pPr>
        <w:pStyle w:val="Tijeloteksta"/>
        <w:spacing w:line="20" w:lineRule="atLeast"/>
        <w:jc w:val="left"/>
        <w:rPr>
          <w:color w:val="FF0000"/>
          <w:sz w:val="22"/>
          <w:szCs w:val="22"/>
        </w:rPr>
      </w:pPr>
    </w:p>
    <w:p w:rsidR="006A3012" w:rsidRPr="008F7125" w:rsidRDefault="006A3012" w:rsidP="00D03EA0">
      <w:pPr>
        <w:jc w:val="center"/>
        <w:rPr>
          <w:b/>
          <w:color w:val="FF0000"/>
          <w:sz w:val="22"/>
          <w:szCs w:val="22"/>
        </w:rPr>
      </w:pPr>
    </w:p>
    <w:p w:rsidR="006A3012" w:rsidRDefault="006A3012" w:rsidP="00D03EA0">
      <w:pPr>
        <w:jc w:val="center"/>
        <w:rPr>
          <w:b/>
          <w:color w:val="FF0000"/>
          <w:sz w:val="36"/>
          <w:szCs w:val="36"/>
        </w:rPr>
      </w:pPr>
    </w:p>
    <w:p w:rsidR="00927EBA" w:rsidRDefault="00927EBA" w:rsidP="00D03EA0">
      <w:pPr>
        <w:jc w:val="center"/>
        <w:rPr>
          <w:b/>
          <w:color w:val="FF0000"/>
          <w:sz w:val="36"/>
          <w:szCs w:val="36"/>
        </w:rPr>
      </w:pPr>
    </w:p>
    <w:p w:rsidR="00927EBA" w:rsidRPr="008F7125" w:rsidRDefault="00927EBA" w:rsidP="00D03EA0">
      <w:pPr>
        <w:jc w:val="center"/>
        <w:rPr>
          <w:b/>
          <w:color w:val="FF0000"/>
          <w:sz w:val="36"/>
          <w:szCs w:val="36"/>
        </w:rPr>
      </w:pPr>
    </w:p>
    <w:p w:rsidR="002E52F7" w:rsidRDefault="00D03EA0" w:rsidP="00D03EA0">
      <w:pPr>
        <w:jc w:val="center"/>
        <w:rPr>
          <w:b/>
          <w:sz w:val="36"/>
          <w:szCs w:val="36"/>
        </w:rPr>
      </w:pPr>
      <w:r w:rsidRPr="00FB55F6">
        <w:rPr>
          <w:b/>
          <w:sz w:val="36"/>
          <w:szCs w:val="36"/>
        </w:rPr>
        <w:t xml:space="preserve">Godišnje Izvješće o radu </w:t>
      </w:r>
    </w:p>
    <w:p w:rsidR="00D03EA0" w:rsidRPr="00FB55F6" w:rsidRDefault="002E52F7" w:rsidP="00D03E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Osnovne </w:t>
      </w:r>
      <w:r w:rsidR="00D03EA0" w:rsidRPr="00FB55F6">
        <w:rPr>
          <w:b/>
          <w:sz w:val="36"/>
          <w:szCs w:val="36"/>
        </w:rPr>
        <w:t>škole</w:t>
      </w:r>
      <w:r>
        <w:rPr>
          <w:b/>
          <w:sz w:val="36"/>
          <w:szCs w:val="36"/>
        </w:rPr>
        <w:t xml:space="preserve"> Vladimira Nazora Potpićan</w:t>
      </w:r>
    </w:p>
    <w:p w:rsidR="00D03EA0" w:rsidRPr="00FB55F6" w:rsidRDefault="00D03EA0" w:rsidP="00D03EA0">
      <w:pPr>
        <w:jc w:val="center"/>
        <w:rPr>
          <w:b/>
          <w:sz w:val="16"/>
          <w:szCs w:val="16"/>
        </w:rPr>
      </w:pPr>
    </w:p>
    <w:p w:rsidR="00D03EA0" w:rsidRPr="00FB55F6" w:rsidRDefault="00D03EA0" w:rsidP="00D03EA0">
      <w:pPr>
        <w:jc w:val="center"/>
        <w:rPr>
          <w:i/>
        </w:rPr>
      </w:pPr>
      <w:r w:rsidRPr="00FB55F6">
        <w:rPr>
          <w:i/>
        </w:rPr>
        <w:t xml:space="preserve">u školskoj </w:t>
      </w:r>
      <w:r w:rsidRPr="00FB55F6">
        <w:rPr>
          <w:b/>
          <w:i/>
        </w:rPr>
        <w:t>201</w:t>
      </w:r>
      <w:r w:rsidR="00FB55F6">
        <w:rPr>
          <w:b/>
          <w:i/>
        </w:rPr>
        <w:t>6</w:t>
      </w:r>
      <w:r w:rsidR="00EA3660" w:rsidRPr="00FB55F6">
        <w:rPr>
          <w:b/>
          <w:i/>
        </w:rPr>
        <w:t>./201</w:t>
      </w:r>
      <w:r w:rsidR="00FB55F6">
        <w:rPr>
          <w:b/>
          <w:i/>
        </w:rPr>
        <w:t>7</w:t>
      </w:r>
      <w:r w:rsidRPr="00FB55F6">
        <w:rPr>
          <w:i/>
        </w:rPr>
        <w:t>. godini</w:t>
      </w:r>
    </w:p>
    <w:p w:rsidR="00D03EA0" w:rsidRPr="008F7125" w:rsidRDefault="00D03EA0" w:rsidP="00D03EA0">
      <w:pPr>
        <w:jc w:val="both"/>
        <w:rPr>
          <w:color w:val="FF0000"/>
        </w:rPr>
      </w:pPr>
    </w:p>
    <w:p w:rsidR="00D03EA0" w:rsidRPr="008F7125" w:rsidRDefault="00D03EA0" w:rsidP="00D03EA0">
      <w:pPr>
        <w:jc w:val="both"/>
        <w:rPr>
          <w:color w:val="FF0000"/>
        </w:rPr>
      </w:pPr>
    </w:p>
    <w:p w:rsidR="00D03EA0" w:rsidRPr="008F7125" w:rsidRDefault="00D03EA0" w:rsidP="00D03EA0">
      <w:pPr>
        <w:jc w:val="both"/>
        <w:rPr>
          <w:color w:val="FF0000"/>
        </w:rPr>
      </w:pPr>
    </w:p>
    <w:p w:rsidR="00127570" w:rsidRPr="00060868" w:rsidRDefault="005009C3" w:rsidP="00D03EA0">
      <w:pPr>
        <w:pStyle w:val="Tijeloteksta"/>
        <w:rPr>
          <w:i/>
          <w:color w:val="000000"/>
          <w:lang w:val="hr-HR"/>
        </w:rPr>
      </w:pPr>
      <w:r w:rsidRPr="00060868">
        <w:rPr>
          <w:i/>
          <w:color w:val="000000"/>
        </w:rPr>
        <w:t xml:space="preserve">Klasa: </w:t>
      </w:r>
      <w:r w:rsidR="005F19CB" w:rsidRPr="00060868">
        <w:rPr>
          <w:i/>
          <w:color w:val="000000"/>
        </w:rPr>
        <w:t>602-02/1</w:t>
      </w:r>
      <w:r w:rsidR="00060868" w:rsidRPr="00060868">
        <w:rPr>
          <w:i/>
          <w:color w:val="000000"/>
          <w:lang w:val="hr-HR"/>
        </w:rPr>
        <w:t>7</w:t>
      </w:r>
      <w:r w:rsidR="005F19CB" w:rsidRPr="00060868">
        <w:rPr>
          <w:i/>
          <w:color w:val="000000"/>
        </w:rPr>
        <w:t>-01/0</w:t>
      </w:r>
      <w:r w:rsidR="00060868" w:rsidRPr="00060868">
        <w:rPr>
          <w:i/>
          <w:color w:val="000000"/>
          <w:lang w:val="hr-HR"/>
        </w:rPr>
        <w:t>3</w:t>
      </w:r>
    </w:p>
    <w:p w:rsidR="00D03EA0" w:rsidRPr="00060868" w:rsidRDefault="00D03EA0" w:rsidP="00D03EA0">
      <w:pPr>
        <w:pStyle w:val="Tijeloteksta"/>
        <w:rPr>
          <w:i/>
          <w:color w:val="000000"/>
        </w:rPr>
      </w:pPr>
      <w:r w:rsidRPr="00060868">
        <w:rPr>
          <w:i/>
          <w:color w:val="000000"/>
        </w:rPr>
        <w:t xml:space="preserve">Urbroj: </w:t>
      </w:r>
      <w:r w:rsidR="005F19CB" w:rsidRPr="00060868">
        <w:rPr>
          <w:i/>
          <w:color w:val="000000"/>
        </w:rPr>
        <w:t>2144-20-01-1</w:t>
      </w:r>
      <w:r w:rsidR="00060868" w:rsidRPr="00060868">
        <w:rPr>
          <w:i/>
          <w:color w:val="000000"/>
          <w:lang w:val="hr-HR"/>
        </w:rPr>
        <w:t>7</w:t>
      </w:r>
      <w:r w:rsidR="005F19CB" w:rsidRPr="00060868">
        <w:rPr>
          <w:i/>
          <w:color w:val="000000"/>
        </w:rPr>
        <w:t>-01</w:t>
      </w:r>
    </w:p>
    <w:p w:rsidR="005F19CB" w:rsidRPr="00060868" w:rsidRDefault="005F19CB" w:rsidP="00D03EA0">
      <w:pPr>
        <w:pStyle w:val="Tijeloteksta"/>
        <w:rPr>
          <w:i/>
          <w:color w:val="000000"/>
        </w:rPr>
      </w:pPr>
    </w:p>
    <w:p w:rsidR="00D03EA0" w:rsidRPr="00060868" w:rsidRDefault="00D03EA0" w:rsidP="00D03EA0">
      <w:pPr>
        <w:pStyle w:val="Tijeloteksta"/>
        <w:rPr>
          <w:i/>
          <w:color w:val="000000"/>
        </w:rPr>
      </w:pPr>
      <w:r w:rsidRPr="00060868">
        <w:rPr>
          <w:i/>
          <w:color w:val="000000"/>
        </w:rPr>
        <w:t>Potpićan,</w:t>
      </w:r>
      <w:r w:rsidR="00060868" w:rsidRPr="00060868">
        <w:rPr>
          <w:i/>
          <w:color w:val="000000"/>
          <w:lang w:val="hr-HR"/>
        </w:rPr>
        <w:t xml:space="preserve"> 2</w:t>
      </w:r>
      <w:r w:rsidR="002E52F7">
        <w:rPr>
          <w:i/>
          <w:color w:val="000000"/>
          <w:lang w:val="hr-HR"/>
        </w:rPr>
        <w:t>7</w:t>
      </w:r>
      <w:r w:rsidR="00060868" w:rsidRPr="00060868">
        <w:rPr>
          <w:i/>
          <w:color w:val="000000"/>
          <w:lang w:val="hr-HR"/>
        </w:rPr>
        <w:t>. rujna 2017</w:t>
      </w:r>
      <w:r w:rsidRPr="00060868">
        <w:rPr>
          <w:i/>
          <w:color w:val="000000"/>
        </w:rPr>
        <w:t>.</w:t>
      </w:r>
      <w:r w:rsidR="00060868" w:rsidRPr="00060868">
        <w:rPr>
          <w:i/>
          <w:color w:val="000000"/>
          <w:lang w:val="hr-HR"/>
        </w:rPr>
        <w:t xml:space="preserve"> </w:t>
      </w:r>
      <w:r w:rsidRPr="00060868">
        <w:rPr>
          <w:i/>
          <w:color w:val="000000"/>
        </w:rPr>
        <w:t>g.</w:t>
      </w:r>
    </w:p>
    <w:p w:rsidR="00D03EA0" w:rsidRPr="008F7125" w:rsidRDefault="00D03EA0" w:rsidP="00D03EA0">
      <w:pPr>
        <w:jc w:val="both"/>
        <w:rPr>
          <w:color w:val="FF0000"/>
        </w:rPr>
      </w:pPr>
    </w:p>
    <w:p w:rsidR="007E59A3" w:rsidRPr="002E52F7" w:rsidRDefault="00D03EA0">
      <w:pPr>
        <w:jc w:val="both"/>
      </w:pPr>
      <w:r w:rsidRPr="00197330">
        <w:rPr>
          <w:color w:val="000000"/>
        </w:rPr>
        <w:tab/>
      </w:r>
      <w:r w:rsidR="007E59A3" w:rsidRPr="00197330">
        <w:rPr>
          <w:color w:val="000000"/>
        </w:rPr>
        <w:t xml:space="preserve">Izvješće je rađeno na temelju prijedloga teza za izradu izvješća o realizaciji godišnjeg plana i programa rada škole zadanih od strane Ministarstva </w:t>
      </w:r>
      <w:r w:rsidR="005009C3" w:rsidRPr="00197330">
        <w:rPr>
          <w:color w:val="000000"/>
        </w:rPr>
        <w:t>znanosti, obrazovanja</w:t>
      </w:r>
      <w:r w:rsidR="007E59A3" w:rsidRPr="00197330">
        <w:rPr>
          <w:color w:val="000000"/>
        </w:rPr>
        <w:t xml:space="preserve"> i športa, a </w:t>
      </w:r>
      <w:r w:rsidR="00737809" w:rsidRPr="00197330">
        <w:rPr>
          <w:color w:val="000000"/>
        </w:rPr>
        <w:t xml:space="preserve"> nakon što je </w:t>
      </w:r>
      <w:r w:rsidR="007E59A3" w:rsidRPr="00197330">
        <w:rPr>
          <w:color w:val="000000"/>
        </w:rPr>
        <w:t>razmatra</w:t>
      </w:r>
      <w:r w:rsidR="002E52F7">
        <w:rPr>
          <w:color w:val="000000"/>
        </w:rPr>
        <w:t>no je i prihvaćeno na sjednicama</w:t>
      </w:r>
      <w:r w:rsidR="005009C3" w:rsidRPr="00197330">
        <w:rPr>
          <w:color w:val="000000"/>
        </w:rPr>
        <w:t xml:space="preserve"> U</w:t>
      </w:r>
      <w:r w:rsidR="007E59A3" w:rsidRPr="00197330">
        <w:rPr>
          <w:color w:val="000000"/>
        </w:rPr>
        <w:t>čiteljskog vijeća</w:t>
      </w:r>
      <w:r w:rsidRPr="00197330">
        <w:rPr>
          <w:color w:val="000000"/>
        </w:rPr>
        <w:t xml:space="preserve"> dana </w:t>
      </w:r>
      <w:r w:rsidR="00197330" w:rsidRPr="00197330">
        <w:rPr>
          <w:color w:val="000000"/>
        </w:rPr>
        <w:t>5</w:t>
      </w:r>
      <w:r w:rsidR="005009C3" w:rsidRPr="00197330">
        <w:rPr>
          <w:color w:val="000000"/>
        </w:rPr>
        <w:t>.</w:t>
      </w:r>
      <w:r w:rsidRPr="00197330">
        <w:rPr>
          <w:color w:val="000000"/>
        </w:rPr>
        <w:t xml:space="preserve"> rujna 201</w:t>
      </w:r>
      <w:r w:rsidR="00197330">
        <w:rPr>
          <w:color w:val="000000"/>
        </w:rPr>
        <w:t>7</w:t>
      </w:r>
      <w:r w:rsidRPr="00197330">
        <w:rPr>
          <w:color w:val="000000"/>
        </w:rPr>
        <w:t>.g.</w:t>
      </w:r>
      <w:r w:rsidR="00737809" w:rsidRPr="002E52F7">
        <w:t xml:space="preserve"> i</w:t>
      </w:r>
      <w:r w:rsidR="00737809" w:rsidRPr="008F7125">
        <w:rPr>
          <w:color w:val="FF0000"/>
        </w:rPr>
        <w:t xml:space="preserve"> </w:t>
      </w:r>
      <w:r w:rsidR="005009C3" w:rsidRPr="00197330">
        <w:rPr>
          <w:color w:val="000000"/>
        </w:rPr>
        <w:t>V</w:t>
      </w:r>
      <w:r w:rsidRPr="00197330">
        <w:rPr>
          <w:color w:val="000000"/>
        </w:rPr>
        <w:t>ijeća roditelja dana</w:t>
      </w:r>
      <w:r w:rsidRPr="008F7125">
        <w:rPr>
          <w:color w:val="FF0000"/>
        </w:rPr>
        <w:t xml:space="preserve"> </w:t>
      </w:r>
      <w:r w:rsidR="002F3655" w:rsidRPr="002E52F7">
        <w:t>2</w:t>
      </w:r>
      <w:r w:rsidR="002E52F7" w:rsidRPr="002E52F7">
        <w:t>7</w:t>
      </w:r>
      <w:r w:rsidR="005009C3" w:rsidRPr="002E52F7">
        <w:t>.</w:t>
      </w:r>
      <w:r w:rsidR="002C1F0A" w:rsidRPr="002E52F7">
        <w:t xml:space="preserve"> </w:t>
      </w:r>
      <w:r w:rsidRPr="002E52F7">
        <w:t>rujna 201</w:t>
      </w:r>
      <w:r w:rsidR="002E52F7" w:rsidRPr="002E52F7">
        <w:t>7</w:t>
      </w:r>
      <w:r w:rsidR="002E52F7">
        <w:t>.g. Istoga dana, 27. rujna 2017. godine,</w:t>
      </w:r>
      <w:r w:rsidR="007E59A3" w:rsidRPr="008F7125">
        <w:rPr>
          <w:color w:val="FF0000"/>
        </w:rPr>
        <w:t xml:space="preserve"> </w:t>
      </w:r>
      <w:r w:rsidR="002E52F7" w:rsidRPr="002E52F7">
        <w:t xml:space="preserve">na sjednici </w:t>
      </w:r>
      <w:r w:rsidR="007E59A3" w:rsidRPr="002E52F7">
        <w:t>Škols</w:t>
      </w:r>
      <w:r w:rsidR="002E52F7">
        <w:t>kog odbora razmatran je i usvojen dokument Godišnje izvješće o radu Škole u školskoj 2016./17. godini.</w:t>
      </w:r>
    </w:p>
    <w:p w:rsidR="006A3012" w:rsidRPr="008F7125" w:rsidRDefault="006A3012">
      <w:pPr>
        <w:jc w:val="both"/>
        <w:rPr>
          <w:color w:val="FF0000"/>
        </w:rPr>
      </w:pPr>
    </w:p>
    <w:p w:rsidR="007E59A3" w:rsidRPr="00FB55F6" w:rsidRDefault="007E59A3">
      <w:pPr>
        <w:tabs>
          <w:tab w:val="left" w:pos="1065"/>
        </w:tabs>
        <w:ind w:left="1065" w:hanging="360"/>
        <w:jc w:val="both"/>
        <w:rPr>
          <w:b/>
        </w:rPr>
      </w:pPr>
      <w:r w:rsidRPr="00FB55F6">
        <w:rPr>
          <w:b/>
        </w:rPr>
        <w:t>0.</w:t>
      </w:r>
      <w:r w:rsidRPr="00FB55F6">
        <w:rPr>
          <w:b/>
        </w:rPr>
        <w:tab/>
        <w:t>OSNOVNI PODACI</w:t>
      </w:r>
    </w:p>
    <w:p w:rsidR="007E59A3" w:rsidRPr="00FB55F6" w:rsidRDefault="007E59A3">
      <w:pPr>
        <w:jc w:val="both"/>
        <w:rPr>
          <w:b/>
        </w:rPr>
      </w:pPr>
    </w:p>
    <w:p w:rsidR="007E59A3" w:rsidRPr="00FB55F6" w:rsidRDefault="007E59A3">
      <w:pPr>
        <w:ind w:firstLine="705"/>
        <w:jc w:val="both"/>
      </w:pPr>
      <w:r w:rsidRPr="00FB55F6">
        <w:t>Osnovna škola Vladimira Nazora Potpićan ima sjedište u Potpićnu, broj pošte 52 333, općina Kršan i ima tri područna razredna odjela na općini Pićan i to:</w:t>
      </w:r>
    </w:p>
    <w:p w:rsidR="007E59A3" w:rsidRPr="00FB55F6" w:rsidRDefault="007E59A3">
      <w:pPr>
        <w:ind w:firstLine="705"/>
        <w:jc w:val="both"/>
      </w:pPr>
      <w:r w:rsidRPr="00FB55F6">
        <w:t>Sveta Katarina (052) 850-684</w:t>
      </w:r>
    </w:p>
    <w:p w:rsidR="007E59A3" w:rsidRPr="00FB55F6" w:rsidRDefault="007E59A3">
      <w:pPr>
        <w:ind w:firstLine="705"/>
        <w:jc w:val="both"/>
      </w:pPr>
      <w:r w:rsidRPr="00FB55F6">
        <w:t>Pićan 869-243</w:t>
      </w:r>
    </w:p>
    <w:p w:rsidR="007E59A3" w:rsidRPr="00FB55F6" w:rsidRDefault="007E59A3">
      <w:pPr>
        <w:ind w:firstLine="705"/>
        <w:jc w:val="both"/>
      </w:pPr>
      <w:r w:rsidRPr="00FB55F6">
        <w:t>Tupljak 867-253</w:t>
      </w:r>
    </w:p>
    <w:p w:rsidR="007E59A3" w:rsidRPr="00FB55F6" w:rsidRDefault="007E59A3">
      <w:pPr>
        <w:ind w:firstLine="705"/>
        <w:jc w:val="both"/>
      </w:pPr>
    </w:p>
    <w:p w:rsidR="00D03EA0" w:rsidRPr="00FB55F6" w:rsidRDefault="007E59A3">
      <w:pPr>
        <w:ind w:firstLine="705"/>
        <w:jc w:val="both"/>
      </w:pPr>
      <w:r w:rsidRPr="00FB55F6">
        <w:tab/>
        <w:t>Broj telefona</w:t>
      </w:r>
      <w:r w:rsidR="00D87DFF">
        <w:t>:</w:t>
      </w:r>
      <w:r w:rsidR="00797BDC" w:rsidRPr="00FB55F6">
        <w:t xml:space="preserve"> </w:t>
      </w:r>
      <w:r w:rsidR="00D87DFF">
        <w:t>(052) 867 425,</w:t>
      </w:r>
      <w:r w:rsidRPr="00FB55F6">
        <w:t xml:space="preserve"> </w:t>
      </w:r>
      <w:r w:rsidR="00D87DFF">
        <w:t>telefaksa: (052) 885 051</w:t>
      </w:r>
      <w:r w:rsidRPr="00FB55F6">
        <w:t xml:space="preserve"> </w:t>
      </w:r>
    </w:p>
    <w:p w:rsidR="00D03EA0" w:rsidRPr="00FB55F6" w:rsidRDefault="00D03EA0">
      <w:pPr>
        <w:ind w:firstLine="705"/>
        <w:jc w:val="both"/>
      </w:pPr>
    </w:p>
    <w:p w:rsidR="00D03EA0" w:rsidRPr="00FB55F6" w:rsidRDefault="007E59A3">
      <w:pPr>
        <w:ind w:firstLine="705"/>
        <w:jc w:val="both"/>
      </w:pPr>
      <w:r w:rsidRPr="00FB55F6">
        <w:t>Ravnatelj</w:t>
      </w:r>
      <w:r w:rsidR="00EB7997" w:rsidRPr="00FB55F6">
        <w:t>ica</w:t>
      </w:r>
      <w:r w:rsidRPr="00FB55F6">
        <w:t xml:space="preserve"> škole je</w:t>
      </w:r>
      <w:r w:rsidR="00EB7997" w:rsidRPr="00FB55F6">
        <w:t xml:space="preserve"> Nada</w:t>
      </w:r>
      <w:r w:rsidR="008849F3" w:rsidRPr="00FB55F6">
        <w:t xml:space="preserve"> Peršić, čiji je drugi mandat započeo </w:t>
      </w:r>
      <w:r w:rsidR="00FF322D" w:rsidRPr="00FB55F6">
        <w:t>2</w:t>
      </w:r>
      <w:r w:rsidR="008849F3" w:rsidRPr="00FB55F6">
        <w:t>. rujna 2015. godine.</w:t>
      </w:r>
      <w:r w:rsidRPr="00FB55F6">
        <w:t xml:space="preserve"> </w:t>
      </w:r>
    </w:p>
    <w:p w:rsidR="00D03EA0" w:rsidRPr="00FB55F6" w:rsidRDefault="00D03EA0">
      <w:pPr>
        <w:ind w:firstLine="705"/>
        <w:jc w:val="both"/>
      </w:pPr>
    </w:p>
    <w:p w:rsidR="00A23540" w:rsidRPr="00FB55F6" w:rsidRDefault="00A23540">
      <w:pPr>
        <w:ind w:firstLine="705"/>
        <w:jc w:val="both"/>
      </w:pPr>
      <w:r w:rsidRPr="00FB55F6">
        <w:t>Tajnica škole je Davorka Kalčić.</w:t>
      </w:r>
    </w:p>
    <w:p w:rsidR="00A23540" w:rsidRPr="00FB55F6" w:rsidRDefault="00A23540">
      <w:pPr>
        <w:ind w:firstLine="705"/>
        <w:jc w:val="both"/>
      </w:pPr>
    </w:p>
    <w:p w:rsidR="00A23540" w:rsidRPr="00FB55F6" w:rsidRDefault="007E59A3">
      <w:pPr>
        <w:ind w:firstLine="705"/>
        <w:jc w:val="both"/>
      </w:pPr>
      <w:r w:rsidRPr="00FB55F6">
        <w:tab/>
      </w:r>
      <w:r w:rsidR="005F7235" w:rsidRPr="00FB55F6">
        <w:t xml:space="preserve">Od stručnih suradnika </w:t>
      </w:r>
      <w:r w:rsidR="00A23540" w:rsidRPr="00FB55F6">
        <w:t>u školi su zaposleni:</w:t>
      </w:r>
    </w:p>
    <w:p w:rsidR="00A23540" w:rsidRPr="00FB55F6" w:rsidRDefault="00A23540" w:rsidP="0068235F">
      <w:pPr>
        <w:numPr>
          <w:ilvl w:val="0"/>
          <w:numId w:val="6"/>
        </w:numPr>
        <w:ind w:hanging="1425"/>
        <w:jc w:val="both"/>
      </w:pPr>
      <w:r w:rsidRPr="00FB55F6">
        <w:t>psiholog na pola radnog vremena – Dubravka Ujčić Lukšić</w:t>
      </w:r>
    </w:p>
    <w:p w:rsidR="00A23540" w:rsidRPr="00FB55F6" w:rsidRDefault="00A23540" w:rsidP="0068235F">
      <w:pPr>
        <w:numPr>
          <w:ilvl w:val="0"/>
          <w:numId w:val="6"/>
        </w:numPr>
        <w:ind w:hanging="1425"/>
        <w:jc w:val="both"/>
      </w:pPr>
      <w:r w:rsidRPr="00FB55F6">
        <w:t>pedagog na pola radnog vremena – Nada Švraka</w:t>
      </w:r>
    </w:p>
    <w:p w:rsidR="00A23540" w:rsidRPr="00FB55F6" w:rsidRDefault="00A23540" w:rsidP="0068235F">
      <w:pPr>
        <w:numPr>
          <w:ilvl w:val="0"/>
          <w:numId w:val="6"/>
        </w:numPr>
        <w:ind w:hanging="1425"/>
        <w:jc w:val="both"/>
      </w:pPr>
      <w:r w:rsidRPr="00FB55F6">
        <w:t xml:space="preserve">knjižničar na puno radno vrijeme – </w:t>
      </w:r>
      <w:r w:rsidR="00B34F64" w:rsidRPr="00FB55F6">
        <w:t>Marina Rade</w:t>
      </w:r>
    </w:p>
    <w:p w:rsidR="00A23540" w:rsidRPr="00FB55F6" w:rsidRDefault="00A23540" w:rsidP="0068235F">
      <w:pPr>
        <w:numPr>
          <w:ilvl w:val="0"/>
          <w:numId w:val="6"/>
        </w:numPr>
        <w:ind w:hanging="1425"/>
        <w:jc w:val="both"/>
      </w:pPr>
      <w:r w:rsidRPr="00FB55F6">
        <w:t xml:space="preserve">logoped na četvrtinu radnog vremena – Suzana Burić </w:t>
      </w:r>
    </w:p>
    <w:p w:rsidR="00A23540" w:rsidRPr="00FB55F6" w:rsidRDefault="00A23540" w:rsidP="00A23540">
      <w:pPr>
        <w:ind w:left="1425"/>
        <w:jc w:val="both"/>
      </w:pPr>
    </w:p>
    <w:p w:rsidR="005009C3" w:rsidRPr="00FB55F6" w:rsidRDefault="007E59A3">
      <w:pPr>
        <w:ind w:firstLine="705"/>
        <w:jc w:val="both"/>
      </w:pPr>
      <w:r w:rsidRPr="00FB55F6">
        <w:t>Matična škola u svom sastavu ima tri područna razredna odjela</w:t>
      </w:r>
      <w:r w:rsidR="005009C3" w:rsidRPr="00FB55F6">
        <w:t xml:space="preserve"> i to:</w:t>
      </w:r>
    </w:p>
    <w:p w:rsidR="002F3655" w:rsidRPr="00FB55F6" w:rsidRDefault="002F3655">
      <w:pPr>
        <w:ind w:firstLine="705"/>
        <w:jc w:val="both"/>
      </w:pPr>
    </w:p>
    <w:p w:rsidR="00FB55F6" w:rsidRPr="00FB55F6" w:rsidRDefault="005009C3" w:rsidP="002F3655">
      <w:pPr>
        <w:jc w:val="both"/>
      </w:pPr>
      <w:r w:rsidRPr="00FB55F6">
        <w:t xml:space="preserve">1. PRO Tupljak- jedan </w:t>
      </w:r>
      <w:r w:rsidR="00FB55F6" w:rsidRPr="00FB55F6">
        <w:t>čisti razredni odjel 3. razreda</w:t>
      </w:r>
    </w:p>
    <w:p w:rsidR="005009C3" w:rsidRPr="00FB55F6" w:rsidRDefault="005009C3" w:rsidP="002F3655">
      <w:pPr>
        <w:jc w:val="both"/>
      </w:pPr>
      <w:r w:rsidRPr="00FB55F6">
        <w:t>2. PRO Sv. Katarina</w:t>
      </w:r>
      <w:r w:rsidR="007E59A3" w:rsidRPr="00FB55F6">
        <w:t xml:space="preserve"> </w:t>
      </w:r>
      <w:r w:rsidRPr="00FB55F6">
        <w:t xml:space="preserve">– dva </w:t>
      </w:r>
      <w:r w:rsidR="002F3655" w:rsidRPr="00FB55F6">
        <w:t xml:space="preserve"> kombinirana razredna odjela </w:t>
      </w:r>
      <w:r w:rsidRPr="00FB55F6">
        <w:t xml:space="preserve">(1.i </w:t>
      </w:r>
      <w:r w:rsidR="00FB55F6" w:rsidRPr="00FB55F6">
        <w:t>3</w:t>
      </w:r>
      <w:r w:rsidRPr="00FB55F6">
        <w:t xml:space="preserve">.; </w:t>
      </w:r>
      <w:r w:rsidR="00FB55F6" w:rsidRPr="00FB55F6">
        <w:t>2</w:t>
      </w:r>
      <w:r w:rsidRPr="00FB55F6">
        <w:t>. i 4.)</w:t>
      </w:r>
    </w:p>
    <w:p w:rsidR="00D03EA0" w:rsidRPr="00FB55F6" w:rsidRDefault="005009C3" w:rsidP="002F3655">
      <w:pPr>
        <w:jc w:val="both"/>
      </w:pPr>
      <w:r w:rsidRPr="00FB55F6">
        <w:t xml:space="preserve">3. PRO Pićan – jedan </w:t>
      </w:r>
      <w:r w:rsidR="00B34F64" w:rsidRPr="00FB55F6">
        <w:t xml:space="preserve">trokombinirani razredni odjel ( 1., 2. i </w:t>
      </w:r>
      <w:r w:rsidR="00FB55F6" w:rsidRPr="00FB55F6">
        <w:t>3</w:t>
      </w:r>
      <w:r w:rsidR="00B34F64" w:rsidRPr="00FB55F6">
        <w:t>. razred)</w:t>
      </w:r>
    </w:p>
    <w:p w:rsidR="00B34F64" w:rsidRPr="00FB55F6" w:rsidRDefault="00B34F64" w:rsidP="002F3655">
      <w:pPr>
        <w:jc w:val="both"/>
      </w:pPr>
    </w:p>
    <w:p w:rsidR="00905B43" w:rsidRPr="008F7125" w:rsidRDefault="00905B43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660E6C" w:rsidRPr="008F7125" w:rsidRDefault="00660E6C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660E6C" w:rsidRPr="008F7125" w:rsidRDefault="00660E6C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660E6C" w:rsidRPr="008F7125" w:rsidRDefault="00660E6C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660E6C" w:rsidRPr="008F7125" w:rsidRDefault="00660E6C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7E59A3" w:rsidRPr="00FB55F6" w:rsidRDefault="007E59A3">
      <w:pPr>
        <w:tabs>
          <w:tab w:val="left" w:pos="1425"/>
        </w:tabs>
        <w:ind w:left="1425" w:hanging="720"/>
        <w:jc w:val="both"/>
        <w:rPr>
          <w:b/>
        </w:rPr>
      </w:pPr>
      <w:r w:rsidRPr="00FB55F6">
        <w:rPr>
          <w:b/>
        </w:rPr>
        <w:lastRenderedPageBreak/>
        <w:t>I.</w:t>
      </w:r>
      <w:r w:rsidRPr="00FB55F6">
        <w:rPr>
          <w:b/>
        </w:rPr>
        <w:tab/>
        <w:t>UVJETI RADA</w:t>
      </w:r>
    </w:p>
    <w:p w:rsidR="007E59A3" w:rsidRPr="00FB55F6" w:rsidRDefault="007E59A3"/>
    <w:p w:rsidR="007E59A3" w:rsidRPr="005E468E" w:rsidRDefault="007E59A3">
      <w:pPr>
        <w:tabs>
          <w:tab w:val="left" w:pos="1410"/>
        </w:tabs>
        <w:ind w:left="1410" w:hanging="705"/>
        <w:rPr>
          <w:b/>
          <w:i/>
        </w:rPr>
      </w:pPr>
      <w:r w:rsidRPr="005E468E">
        <w:rPr>
          <w:b/>
          <w:i/>
        </w:rPr>
        <w:t>1.1.</w:t>
      </w:r>
      <w:r w:rsidRPr="005E468E">
        <w:rPr>
          <w:b/>
          <w:i/>
        </w:rPr>
        <w:tab/>
        <w:t>Obilježja školskog prostora</w:t>
      </w:r>
    </w:p>
    <w:p w:rsidR="007E59A3" w:rsidRPr="00FB55F6" w:rsidRDefault="007E59A3"/>
    <w:p w:rsidR="007E59A3" w:rsidRPr="00FB55F6" w:rsidRDefault="007E59A3">
      <w:pPr>
        <w:ind w:firstLine="705"/>
        <w:jc w:val="both"/>
      </w:pPr>
      <w:r w:rsidRPr="00FB55F6">
        <w:t>Školsko područje obuhvaća površins</w:t>
      </w:r>
      <w:r w:rsidR="008F4DDB">
        <w:t>ki veliko područje Općine Kršan i Pićan i neznatni dio O</w:t>
      </w:r>
      <w:r w:rsidRPr="00FB55F6">
        <w:t>pćine Gračišće i Cerovlje. Na tom području živi oko 4000 stanovnika, s veoma niskom gustoćom naseljenosti. Sela i zaseoci su raštrkani po dolinam</w:t>
      </w:r>
      <w:r w:rsidR="008F4DDB">
        <w:t xml:space="preserve">a i brdima i loše su povezani </w:t>
      </w:r>
      <w:r w:rsidRPr="00FB55F6">
        <w:t xml:space="preserve">putovima, pa je otežana organizacija racionalnog prijevoza učenika. </w:t>
      </w:r>
    </w:p>
    <w:p w:rsidR="00274CC7" w:rsidRPr="00FB55F6" w:rsidRDefault="007E59A3">
      <w:pPr>
        <w:ind w:firstLine="705"/>
        <w:jc w:val="both"/>
      </w:pPr>
      <w:r w:rsidRPr="00FB55F6">
        <w:tab/>
      </w:r>
    </w:p>
    <w:p w:rsidR="00127570" w:rsidRPr="00FB55F6" w:rsidRDefault="00127570">
      <w:pPr>
        <w:ind w:firstLine="705"/>
        <w:jc w:val="both"/>
      </w:pPr>
    </w:p>
    <w:p w:rsidR="008C3493" w:rsidRPr="00FB55F6" w:rsidRDefault="00127570" w:rsidP="00660E6C">
      <w:pPr>
        <w:ind w:firstLine="705"/>
        <w:jc w:val="both"/>
      </w:pPr>
      <w:r w:rsidRPr="00FB55F6">
        <w:t xml:space="preserve">Školski se prostor kontinuirano uređuje i po potrebi adaptira potrebama učenika, uvođenjem novih informacijsko komunikacijskih tehnologija, nabavkom novih polica i ormara te estetikom. </w:t>
      </w:r>
      <w:r w:rsidR="00B34F64" w:rsidRPr="00FB55F6">
        <w:t>Ove se školske godine</w:t>
      </w:r>
      <w:r w:rsidR="00FB55F6" w:rsidRPr="00FB55F6">
        <w:t>, nakon uređenja</w:t>
      </w:r>
      <w:r w:rsidR="00B34F64" w:rsidRPr="00FB55F6">
        <w:t>: knjižnice, informatičkog kabineta te dviju učionica (jedna za potrebe 4. razreda, a druga za potrebe stranih jezika u predmetnoj nastavi)</w:t>
      </w:r>
      <w:r w:rsidR="00230BB5">
        <w:t xml:space="preserve">, pristupilo </w:t>
      </w:r>
      <w:r w:rsidR="00FB55F6" w:rsidRPr="00FB55F6">
        <w:t>uređenju PŠ Pićan, dviju učionica razre</w:t>
      </w:r>
      <w:r w:rsidR="00230BB5">
        <w:t xml:space="preserve">dne nastave u matičnoj školi, </w:t>
      </w:r>
      <w:r w:rsidR="00FB55F6" w:rsidRPr="00FB55F6">
        <w:t>saniranju krovišta u matičnoj školi,</w:t>
      </w:r>
      <w:r w:rsidR="00230BB5">
        <w:t xml:space="preserve"> obnovi kotlovnice te zamjeni i nadopuni grijaćih tijela</w:t>
      </w:r>
      <w:r w:rsidR="00B34F64" w:rsidRPr="00FB55F6">
        <w:t xml:space="preserve">. </w:t>
      </w:r>
    </w:p>
    <w:p w:rsidR="008C3493" w:rsidRDefault="008C3493" w:rsidP="008C3493">
      <w:pPr>
        <w:tabs>
          <w:tab w:val="left" w:pos="1935"/>
        </w:tabs>
        <w:ind w:firstLine="705"/>
        <w:jc w:val="both"/>
        <w:rPr>
          <w:color w:val="FF0000"/>
        </w:rPr>
      </w:pPr>
    </w:p>
    <w:p w:rsidR="00CD779B" w:rsidRDefault="00CD779B" w:rsidP="008C3493">
      <w:pPr>
        <w:tabs>
          <w:tab w:val="left" w:pos="1935"/>
        </w:tabs>
        <w:ind w:firstLine="705"/>
        <w:jc w:val="both"/>
        <w:rPr>
          <w:color w:val="FF0000"/>
        </w:rPr>
      </w:pPr>
    </w:p>
    <w:p w:rsidR="00CD779B" w:rsidRPr="00CD779B" w:rsidRDefault="00CD779B" w:rsidP="008C3493">
      <w:pPr>
        <w:tabs>
          <w:tab w:val="left" w:pos="1935"/>
        </w:tabs>
        <w:ind w:firstLine="705"/>
        <w:jc w:val="both"/>
        <w:rPr>
          <w:color w:val="000000"/>
        </w:rPr>
      </w:pPr>
    </w:p>
    <w:p w:rsidR="007E59A3" w:rsidRPr="005E468E" w:rsidRDefault="007E59A3">
      <w:pPr>
        <w:tabs>
          <w:tab w:val="left" w:pos="1410"/>
        </w:tabs>
        <w:ind w:left="1410" w:hanging="705"/>
        <w:jc w:val="both"/>
        <w:rPr>
          <w:b/>
          <w:i/>
          <w:color w:val="000000"/>
        </w:rPr>
      </w:pPr>
      <w:r w:rsidRPr="005E468E">
        <w:rPr>
          <w:b/>
          <w:i/>
          <w:color w:val="000000"/>
        </w:rPr>
        <w:t>1.2.</w:t>
      </w:r>
      <w:r w:rsidRPr="005E468E">
        <w:rPr>
          <w:b/>
          <w:i/>
          <w:color w:val="000000"/>
        </w:rPr>
        <w:tab/>
        <w:t>Materijalni uvjeti</w:t>
      </w:r>
      <w:r w:rsidR="009F013C" w:rsidRPr="005E468E">
        <w:rPr>
          <w:b/>
          <w:i/>
          <w:color w:val="000000"/>
        </w:rPr>
        <w:t xml:space="preserve"> </w:t>
      </w:r>
    </w:p>
    <w:p w:rsidR="007E59A3" w:rsidRPr="005E468E" w:rsidRDefault="007E59A3">
      <w:pPr>
        <w:jc w:val="both"/>
        <w:rPr>
          <w:b/>
          <w:i/>
          <w:color w:val="000000"/>
        </w:rPr>
      </w:pPr>
    </w:p>
    <w:p w:rsidR="0010032B" w:rsidRPr="00CD779B" w:rsidRDefault="004C53B9" w:rsidP="00CD779B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CD779B">
        <w:rPr>
          <w:color w:val="000000"/>
        </w:rPr>
        <w:t xml:space="preserve">Prema izvješću računovotkinje škola je </w:t>
      </w:r>
      <w:r w:rsidR="00A13B7E" w:rsidRPr="00CD779B">
        <w:rPr>
          <w:color w:val="000000"/>
        </w:rPr>
        <w:t>ove godine nabavila</w:t>
      </w:r>
      <w:r w:rsidR="00616F43" w:rsidRPr="00CD779B">
        <w:rPr>
          <w:color w:val="000000"/>
        </w:rPr>
        <w:t>, odnosno realizirala</w:t>
      </w:r>
      <w:r w:rsidR="00754A94">
        <w:rPr>
          <w:color w:val="000000"/>
        </w:rPr>
        <w:t xml:space="preserve"> sl</w:t>
      </w:r>
      <w:r w:rsidR="00A13B7E" w:rsidRPr="00CD779B">
        <w:rPr>
          <w:color w:val="000000"/>
        </w:rPr>
        <w:t>jed</w:t>
      </w:r>
      <w:r w:rsidR="00CD779B" w:rsidRPr="00CD779B">
        <w:rPr>
          <w:color w:val="000000"/>
        </w:rPr>
        <w:t>eće potrebe</w:t>
      </w:r>
      <w:r w:rsidR="00754A94">
        <w:rPr>
          <w:color w:val="000000"/>
        </w:rPr>
        <w:t>:</w:t>
      </w:r>
    </w:p>
    <w:p w:rsidR="00CD779B" w:rsidRPr="00CD779B" w:rsidRDefault="00CD779B" w:rsidP="0010032B">
      <w:pPr>
        <w:tabs>
          <w:tab w:val="left" w:pos="1410"/>
        </w:tabs>
        <w:ind w:left="1410" w:hanging="705"/>
        <w:jc w:val="both"/>
        <w:rPr>
          <w:b/>
          <w:color w:val="000000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5895"/>
        <w:gridCol w:w="1326"/>
      </w:tblGrid>
      <w:tr w:rsidR="007910A5" w:rsidRPr="00CD779B" w:rsidTr="007910A5">
        <w:trPr>
          <w:trHeight w:val="325"/>
        </w:trPr>
        <w:tc>
          <w:tcPr>
            <w:tcW w:w="1243" w:type="dxa"/>
            <w:shd w:val="clear" w:color="auto" w:fill="F2F2F2"/>
          </w:tcPr>
          <w:p w:rsidR="007910A5" w:rsidRPr="00CD779B" w:rsidRDefault="007910A5" w:rsidP="0004272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95" w:type="dxa"/>
            <w:shd w:val="clear" w:color="auto" w:fill="F2F2F2"/>
            <w:vAlign w:val="center"/>
          </w:tcPr>
          <w:p w:rsidR="007910A5" w:rsidRPr="00CD779B" w:rsidRDefault="007910A5" w:rsidP="0004272A">
            <w:pPr>
              <w:jc w:val="center"/>
              <w:rPr>
                <w:b/>
                <w:i/>
                <w:color w:val="000000"/>
              </w:rPr>
            </w:pPr>
            <w:r w:rsidRPr="00CD779B">
              <w:rPr>
                <w:b/>
                <w:i/>
                <w:color w:val="000000"/>
              </w:rPr>
              <w:t>NABAVLJENO</w:t>
            </w:r>
          </w:p>
        </w:tc>
        <w:tc>
          <w:tcPr>
            <w:tcW w:w="1326" w:type="dxa"/>
            <w:shd w:val="clear" w:color="auto" w:fill="F2F2F2"/>
            <w:vAlign w:val="center"/>
          </w:tcPr>
          <w:p w:rsidR="007910A5" w:rsidRPr="00CD779B" w:rsidRDefault="007910A5" w:rsidP="0004272A">
            <w:pPr>
              <w:jc w:val="center"/>
              <w:rPr>
                <w:b/>
                <w:i/>
                <w:color w:val="000000"/>
              </w:rPr>
            </w:pPr>
            <w:r w:rsidRPr="00CD779B">
              <w:rPr>
                <w:b/>
                <w:i/>
                <w:color w:val="000000"/>
              </w:rPr>
              <w:t>IZNOS</w:t>
            </w:r>
          </w:p>
        </w:tc>
      </w:tr>
      <w:tr w:rsidR="007910A5" w:rsidRPr="00CD779B" w:rsidTr="007910A5">
        <w:trPr>
          <w:trHeight w:val="262"/>
        </w:trPr>
        <w:tc>
          <w:tcPr>
            <w:tcW w:w="1243" w:type="dxa"/>
            <w:vMerge w:val="restart"/>
            <w:textDirection w:val="btLr"/>
          </w:tcPr>
          <w:p w:rsidR="007910A5" w:rsidRPr="00CD779B" w:rsidRDefault="007910A5" w:rsidP="0004272A">
            <w:pPr>
              <w:ind w:left="113" w:right="113"/>
              <w:jc w:val="center"/>
              <w:rPr>
                <w:color w:val="000000"/>
              </w:rPr>
            </w:pPr>
            <w:r w:rsidRPr="00CD779B">
              <w:rPr>
                <w:color w:val="000000"/>
              </w:rPr>
              <w:t xml:space="preserve">1.9.2016.  –  </w:t>
            </w:r>
          </w:p>
          <w:p w:rsidR="007910A5" w:rsidRPr="00CD779B" w:rsidRDefault="007910A5" w:rsidP="0004272A">
            <w:pPr>
              <w:ind w:left="113" w:right="113"/>
              <w:jc w:val="center"/>
              <w:rPr>
                <w:color w:val="000000"/>
              </w:rPr>
            </w:pPr>
            <w:r w:rsidRPr="00CD779B">
              <w:rPr>
                <w:color w:val="000000"/>
              </w:rPr>
              <w:t>31.12.2016.</w:t>
            </w: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Farbanje i materijal, sanacija parketa učiona 12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12.583,76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Perilica suđa MŠ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2.799,00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Zavjese hodnik MŠ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1.984,95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Sportska oprema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7.423,00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Popravak krova MŠ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6.500,00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Uređenje okoliša PŠ Sv.Katarina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78.593,75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Ispitivanje instalacija,elektriciteta MŠ i PŠ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12.633,50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Računalo</w:t>
            </w:r>
            <w:r>
              <w:rPr>
                <w:i/>
                <w:color w:val="000000"/>
              </w:rPr>
              <w:t xml:space="preserve"> za</w:t>
            </w:r>
            <w:r w:rsidRPr="00CD779B">
              <w:rPr>
                <w:i/>
                <w:color w:val="000000"/>
              </w:rPr>
              <w:t xml:space="preserve"> računovodstvo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4.578,75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TV Samsung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4.494,00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Informatička oprema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18.455,00</w:t>
            </w:r>
          </w:p>
        </w:tc>
      </w:tr>
      <w:tr w:rsidR="007910A5" w:rsidRPr="00CD779B" w:rsidTr="007910A5">
        <w:tc>
          <w:tcPr>
            <w:tcW w:w="1243" w:type="dxa"/>
            <w:vMerge/>
            <w:textDirection w:val="btLr"/>
          </w:tcPr>
          <w:p w:rsidR="007910A5" w:rsidRPr="00CD779B" w:rsidRDefault="007910A5" w:rsidP="0004272A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Knjige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2.600,13</w:t>
            </w:r>
          </w:p>
        </w:tc>
      </w:tr>
      <w:tr w:rsidR="007910A5" w:rsidRPr="00CD779B" w:rsidTr="007910A5">
        <w:tc>
          <w:tcPr>
            <w:tcW w:w="1243" w:type="dxa"/>
            <w:vMerge w:val="restart"/>
            <w:textDirection w:val="btLr"/>
          </w:tcPr>
          <w:p w:rsidR="007910A5" w:rsidRPr="00CD779B" w:rsidRDefault="007910A5" w:rsidP="0004272A">
            <w:pPr>
              <w:ind w:left="113" w:right="113"/>
              <w:jc w:val="center"/>
              <w:rPr>
                <w:color w:val="000000"/>
              </w:rPr>
            </w:pPr>
            <w:r w:rsidRPr="00CD779B">
              <w:rPr>
                <w:color w:val="000000"/>
              </w:rPr>
              <w:t>1.1.2017. – 31.8.2017.</w:t>
            </w: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Tokeni za e-dnevnike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3.542,00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Laptopi x 9 i računalo za e-dnevnike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32.297,50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Sanacija kotlovnice MŠ (kotao,radovi,nadzor)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132.536,61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Ispitivanja gromobrana MŠ i PŠ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1.375,00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Hladnjak kuhinja MŠ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3.049,12</w:t>
            </w:r>
          </w:p>
        </w:tc>
      </w:tr>
      <w:tr w:rsidR="007910A5" w:rsidRPr="00CD779B" w:rsidTr="007910A5">
        <w:tc>
          <w:tcPr>
            <w:tcW w:w="1243" w:type="dxa"/>
            <w:vMerge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</w:p>
        </w:tc>
        <w:tc>
          <w:tcPr>
            <w:tcW w:w="5895" w:type="dxa"/>
          </w:tcPr>
          <w:p w:rsidR="007910A5" w:rsidRPr="00CD779B" w:rsidRDefault="007910A5" w:rsidP="0004272A">
            <w:pPr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Knjige</w:t>
            </w:r>
          </w:p>
        </w:tc>
        <w:tc>
          <w:tcPr>
            <w:tcW w:w="1326" w:type="dxa"/>
          </w:tcPr>
          <w:p w:rsidR="007910A5" w:rsidRPr="00CD779B" w:rsidRDefault="007910A5" w:rsidP="0004272A">
            <w:pPr>
              <w:jc w:val="right"/>
              <w:rPr>
                <w:i/>
                <w:color w:val="000000"/>
              </w:rPr>
            </w:pPr>
            <w:r w:rsidRPr="00CD779B">
              <w:rPr>
                <w:i/>
                <w:color w:val="000000"/>
              </w:rPr>
              <w:t>687,94</w:t>
            </w:r>
            <w:bookmarkStart w:id="0" w:name="_GoBack"/>
            <w:bookmarkEnd w:id="0"/>
          </w:p>
        </w:tc>
      </w:tr>
    </w:tbl>
    <w:p w:rsidR="0010032B" w:rsidRPr="00CD779B" w:rsidRDefault="0010032B" w:rsidP="0010032B">
      <w:pPr>
        <w:jc w:val="both"/>
        <w:rPr>
          <w:b/>
          <w:color w:val="000000"/>
        </w:rPr>
      </w:pPr>
    </w:p>
    <w:p w:rsidR="00CD779B" w:rsidRPr="00CD779B" w:rsidRDefault="00CD779B" w:rsidP="0010032B">
      <w:pPr>
        <w:jc w:val="both"/>
        <w:rPr>
          <w:b/>
          <w:color w:val="000000"/>
        </w:rPr>
      </w:pPr>
    </w:p>
    <w:p w:rsidR="00CD779B" w:rsidRDefault="00CD779B" w:rsidP="0010032B">
      <w:pPr>
        <w:jc w:val="both"/>
        <w:rPr>
          <w:b/>
          <w:color w:val="000000"/>
        </w:rPr>
      </w:pPr>
    </w:p>
    <w:p w:rsidR="002C539B" w:rsidRPr="00CD779B" w:rsidRDefault="002C539B" w:rsidP="0010032B">
      <w:pPr>
        <w:jc w:val="both"/>
        <w:rPr>
          <w:b/>
          <w:color w:val="000000"/>
        </w:rPr>
      </w:pPr>
    </w:p>
    <w:p w:rsidR="00CD779B" w:rsidRDefault="00CD779B" w:rsidP="0010032B">
      <w:pPr>
        <w:jc w:val="both"/>
        <w:rPr>
          <w:b/>
          <w:color w:val="FF0000"/>
        </w:rPr>
      </w:pPr>
    </w:p>
    <w:p w:rsidR="00CD779B" w:rsidRDefault="00CD779B" w:rsidP="0010032B">
      <w:pPr>
        <w:jc w:val="both"/>
        <w:rPr>
          <w:b/>
          <w:color w:val="FF0000"/>
        </w:rPr>
      </w:pPr>
    </w:p>
    <w:p w:rsidR="007910A5" w:rsidRPr="008F7125" w:rsidRDefault="007910A5" w:rsidP="0010032B">
      <w:pPr>
        <w:jc w:val="both"/>
        <w:rPr>
          <w:b/>
          <w:color w:val="FF0000"/>
        </w:rPr>
      </w:pPr>
    </w:p>
    <w:p w:rsidR="00274CC7" w:rsidRPr="008F7125" w:rsidRDefault="0010032B" w:rsidP="00CD779B">
      <w:pPr>
        <w:ind w:firstLine="705"/>
        <w:jc w:val="both"/>
        <w:rPr>
          <w:b/>
          <w:color w:val="FF0000"/>
        </w:rPr>
      </w:pPr>
      <w:r w:rsidRPr="008F7125">
        <w:rPr>
          <w:color w:val="FF0000"/>
        </w:rPr>
        <w:tab/>
      </w:r>
    </w:p>
    <w:p w:rsidR="007E59A3" w:rsidRPr="005E468E" w:rsidRDefault="007E59A3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lastRenderedPageBreak/>
        <w:t>1.3.</w:t>
      </w:r>
      <w:r w:rsidRPr="005E468E">
        <w:rPr>
          <w:b/>
          <w:i/>
        </w:rPr>
        <w:tab/>
        <w:t>Učiteljski kadar i ostali djelatnici u školi</w:t>
      </w:r>
      <w:r w:rsidR="00DE040D" w:rsidRPr="005E468E">
        <w:rPr>
          <w:b/>
          <w:i/>
        </w:rPr>
        <w:t xml:space="preserve"> </w:t>
      </w:r>
    </w:p>
    <w:p w:rsidR="00FB55F6" w:rsidRPr="00FB55F6" w:rsidRDefault="00FB55F6">
      <w:pPr>
        <w:tabs>
          <w:tab w:val="left" w:pos="1410"/>
        </w:tabs>
        <w:ind w:left="1410" w:hanging="705"/>
        <w:jc w:val="both"/>
        <w:rPr>
          <w:b/>
        </w:rPr>
      </w:pPr>
    </w:p>
    <w:p w:rsidR="007E59A3" w:rsidRPr="00FB55F6" w:rsidRDefault="007E59A3">
      <w:pPr>
        <w:jc w:val="both"/>
        <w:rPr>
          <w:b/>
        </w:rPr>
      </w:pPr>
    </w:p>
    <w:p w:rsidR="00AA73BF" w:rsidRPr="00FB55F6" w:rsidRDefault="00A14580">
      <w:pPr>
        <w:ind w:firstLine="705"/>
        <w:jc w:val="both"/>
      </w:pPr>
      <w:r>
        <w:t>U prošloj školskoj godini</w:t>
      </w:r>
      <w:r w:rsidR="007E59A3" w:rsidRPr="00FB55F6">
        <w:t xml:space="preserve"> sva </w:t>
      </w:r>
      <w:r>
        <w:t xml:space="preserve">se je </w:t>
      </w:r>
      <w:r w:rsidR="007E59A3" w:rsidRPr="00FB55F6">
        <w:t>nastava</w:t>
      </w:r>
      <w:r>
        <w:t>, osim fizike,</w:t>
      </w:r>
      <w:r w:rsidR="007E59A3" w:rsidRPr="00FB55F6">
        <w:t xml:space="preserve"> stručno izvodila. Nastavu i druge odgojno obrazovne oblike rada izvodilo je ukupno</w:t>
      </w:r>
      <w:r w:rsidR="00454836" w:rsidRPr="00FB55F6">
        <w:t xml:space="preserve"> 3</w:t>
      </w:r>
      <w:r w:rsidR="00FB55F6">
        <w:t>2</w:t>
      </w:r>
      <w:r w:rsidR="00454836" w:rsidRPr="00FB55F6">
        <w:t xml:space="preserve"> </w:t>
      </w:r>
      <w:r w:rsidR="00B2515D" w:rsidRPr="00FB55F6">
        <w:t>učitelja, od toga</w:t>
      </w:r>
      <w:r w:rsidR="007E59A3" w:rsidRPr="00FB55F6">
        <w:t xml:space="preserve"> </w:t>
      </w:r>
      <w:r w:rsidR="00B40BE8" w:rsidRPr="00FB55F6">
        <w:t>3</w:t>
      </w:r>
      <w:r w:rsidR="007B541B" w:rsidRPr="00FB55F6">
        <w:t xml:space="preserve"> </w:t>
      </w:r>
      <w:r w:rsidR="007E59A3" w:rsidRPr="00FB55F6">
        <w:t>vjeroučitelja</w:t>
      </w:r>
      <w:r w:rsidR="005F7235" w:rsidRPr="00FB55F6">
        <w:t xml:space="preserve">, </w:t>
      </w:r>
      <w:r w:rsidR="00283FBC" w:rsidRPr="00FB55F6">
        <w:t>4</w:t>
      </w:r>
      <w:r w:rsidR="005F7235" w:rsidRPr="00FB55F6">
        <w:t xml:space="preserve"> stručna</w:t>
      </w:r>
      <w:r w:rsidR="007E59A3" w:rsidRPr="00FB55F6">
        <w:t xml:space="preserve"> suradnika</w:t>
      </w:r>
      <w:r w:rsidR="005F7235" w:rsidRPr="00FB55F6">
        <w:t xml:space="preserve"> i ravnatelj</w:t>
      </w:r>
      <w:r w:rsidR="00283FBC" w:rsidRPr="00FB55F6">
        <w:t>ica</w:t>
      </w:r>
      <w:r w:rsidR="00AA73BF" w:rsidRPr="00FB55F6">
        <w:t>, 8</w:t>
      </w:r>
      <w:r w:rsidR="00B2515D" w:rsidRPr="00FB55F6">
        <w:t xml:space="preserve"> učiteljica RN, </w:t>
      </w:r>
      <w:r w:rsidR="004A06F2" w:rsidRPr="00FB55F6">
        <w:t>1</w:t>
      </w:r>
      <w:r w:rsidR="00E65969" w:rsidRPr="00FB55F6">
        <w:t>8</w:t>
      </w:r>
      <w:r w:rsidR="004A06F2" w:rsidRPr="00FB55F6">
        <w:t xml:space="preserve"> predmetnih učitelja</w:t>
      </w:r>
      <w:r w:rsidR="00767ABC" w:rsidRPr="00FB55F6">
        <w:t xml:space="preserve"> te </w:t>
      </w:r>
      <w:r w:rsidR="00AA73BF" w:rsidRPr="00FB55F6">
        <w:t>učiteljica u  produženom</w:t>
      </w:r>
      <w:r w:rsidR="00767ABC" w:rsidRPr="00FB55F6">
        <w:t xml:space="preserve"> boravk</w:t>
      </w:r>
      <w:r w:rsidR="00AA73BF" w:rsidRPr="00FB55F6">
        <w:t>u</w:t>
      </w:r>
      <w:r w:rsidR="00FB55F6">
        <w:t>. Pored navedenih, jedan je učenik 5. razreda  i ove godine koristio usluge pomoćnika u nastavi, odnosno prof. ruskog jezika Marine Batelić.</w:t>
      </w:r>
    </w:p>
    <w:p w:rsidR="00AA73BF" w:rsidRPr="00FB55F6" w:rsidRDefault="00AA73BF">
      <w:pPr>
        <w:ind w:firstLine="705"/>
        <w:jc w:val="both"/>
      </w:pPr>
    </w:p>
    <w:p w:rsidR="004A06F2" w:rsidRPr="00FB55F6" w:rsidRDefault="00AA73BF">
      <w:pPr>
        <w:ind w:firstLine="705"/>
        <w:jc w:val="both"/>
      </w:pPr>
      <w:r w:rsidRPr="00FB55F6">
        <w:t xml:space="preserve">Marina Rade, profesorica hrvatskog jezika i književnosti i povijesti, zaposlena je na radno mjesto stručnog suradnika knjižničara. Trenutno studira na sveučilištu u Zagrebu radi stjecanja kompetencija za rad stručnog suradnika knjižničara. </w:t>
      </w:r>
    </w:p>
    <w:p w:rsidR="00AA73BF" w:rsidRPr="00FB55F6" w:rsidRDefault="00AA73BF">
      <w:pPr>
        <w:ind w:firstLine="705"/>
        <w:jc w:val="both"/>
      </w:pPr>
    </w:p>
    <w:p w:rsidR="003F71F1" w:rsidRPr="00FB55F6" w:rsidRDefault="007E59A3">
      <w:pPr>
        <w:ind w:firstLine="705"/>
        <w:jc w:val="both"/>
      </w:pPr>
      <w:r w:rsidRPr="00FB55F6">
        <w:t>Od ostalih djela</w:t>
      </w:r>
      <w:r w:rsidR="001F2E1D" w:rsidRPr="00FB55F6">
        <w:t>tnika u školi je zaposleno još 10</w:t>
      </w:r>
      <w:r w:rsidRPr="00FB55F6">
        <w:t xml:space="preserve"> osoba: tajnica, računopolagatelj, </w:t>
      </w:r>
      <w:r w:rsidR="00FE1932" w:rsidRPr="00FB55F6">
        <w:t>domar</w:t>
      </w:r>
      <w:r w:rsidRPr="00FB55F6">
        <w:t xml:space="preserve">, jedna kuharica i </w:t>
      </w:r>
      <w:r w:rsidR="001F2E1D" w:rsidRPr="00FB55F6">
        <w:t>3</w:t>
      </w:r>
      <w:r w:rsidRPr="00FB55F6">
        <w:t xml:space="preserve"> spremačice u matičnoj škol</w:t>
      </w:r>
      <w:r w:rsidR="00797BDC" w:rsidRPr="00FB55F6">
        <w:t>i te</w:t>
      </w:r>
      <w:r w:rsidR="00267312" w:rsidRPr="00FB55F6">
        <w:t xml:space="preserve"> 3 kuharice-spremačice u tri</w:t>
      </w:r>
      <w:r w:rsidRPr="00FB55F6">
        <w:t xml:space="preserve"> područn</w:t>
      </w:r>
      <w:r w:rsidR="00267312" w:rsidRPr="00FB55F6">
        <w:t>e škole.</w:t>
      </w:r>
      <w:r w:rsidR="001F2E1D" w:rsidRPr="00FB55F6">
        <w:t xml:space="preserve"> </w:t>
      </w:r>
    </w:p>
    <w:p w:rsidR="00AA73BF" w:rsidRPr="008F7125" w:rsidRDefault="00AA73BF">
      <w:pPr>
        <w:ind w:firstLine="705"/>
        <w:jc w:val="both"/>
        <w:rPr>
          <w:color w:val="FF0000"/>
        </w:rPr>
      </w:pPr>
    </w:p>
    <w:p w:rsidR="003F71F1" w:rsidRPr="008F7125" w:rsidRDefault="00B2515D" w:rsidP="002C539B">
      <w:pPr>
        <w:ind w:firstLine="705"/>
        <w:jc w:val="both"/>
        <w:rPr>
          <w:i/>
          <w:color w:val="FF0000"/>
        </w:rPr>
      </w:pPr>
      <w:r w:rsidRPr="008F7125">
        <w:rPr>
          <w:b/>
          <w:color w:val="FF0000"/>
        </w:rPr>
        <w:tab/>
      </w:r>
      <w:r w:rsidRPr="008F7125">
        <w:rPr>
          <w:color w:val="FF0000"/>
        </w:rPr>
        <w:t xml:space="preserve"> </w:t>
      </w:r>
    </w:p>
    <w:p w:rsidR="007E59A3" w:rsidRPr="00660021" w:rsidRDefault="007E59A3">
      <w:pPr>
        <w:tabs>
          <w:tab w:val="left" w:pos="1425"/>
        </w:tabs>
        <w:ind w:left="1425" w:hanging="720"/>
        <w:jc w:val="both"/>
        <w:rPr>
          <w:b/>
        </w:rPr>
      </w:pPr>
      <w:r w:rsidRPr="00660021">
        <w:rPr>
          <w:b/>
        </w:rPr>
        <w:t>II.</w:t>
      </w:r>
      <w:r w:rsidRPr="00660021">
        <w:rPr>
          <w:b/>
        </w:rPr>
        <w:tab/>
        <w:t>ORGANIZACIJA RADA</w:t>
      </w:r>
    </w:p>
    <w:p w:rsidR="007E59A3" w:rsidRPr="00660021" w:rsidRDefault="007E59A3">
      <w:pPr>
        <w:ind w:firstLine="705"/>
        <w:jc w:val="both"/>
        <w:rPr>
          <w:b/>
        </w:rPr>
      </w:pPr>
    </w:p>
    <w:p w:rsidR="007E59A3" w:rsidRPr="005E468E" w:rsidRDefault="007E59A3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2.1.</w:t>
      </w:r>
      <w:r w:rsidRPr="005E468E">
        <w:rPr>
          <w:b/>
          <w:i/>
        </w:rPr>
        <w:tab/>
        <w:t>Podaci o učenicima, razrednim odjelima i organizaciji nastave</w:t>
      </w:r>
      <w:r w:rsidR="004A5360" w:rsidRPr="005E468E">
        <w:rPr>
          <w:b/>
          <w:i/>
        </w:rPr>
        <w:t xml:space="preserve"> </w:t>
      </w:r>
    </w:p>
    <w:p w:rsidR="007E59A3" w:rsidRPr="00660021" w:rsidRDefault="007E59A3">
      <w:pPr>
        <w:jc w:val="both"/>
        <w:rPr>
          <w:b/>
        </w:rPr>
      </w:pPr>
    </w:p>
    <w:p w:rsidR="007E59A3" w:rsidRPr="00660021" w:rsidRDefault="007E59A3">
      <w:pPr>
        <w:ind w:firstLine="705"/>
        <w:jc w:val="both"/>
      </w:pPr>
      <w:r w:rsidRPr="00660021">
        <w:t>Nastava se izvodila u ukupno 1</w:t>
      </w:r>
      <w:r w:rsidR="00033BE7" w:rsidRPr="00660021">
        <w:t>3</w:t>
      </w:r>
      <w:r w:rsidR="005F28E5" w:rsidRPr="00660021">
        <w:t xml:space="preserve"> razrednih odjela i to u </w:t>
      </w:r>
      <w:r w:rsidR="00660021">
        <w:t>10</w:t>
      </w:r>
      <w:r w:rsidR="00033BE7" w:rsidRPr="00660021">
        <w:t xml:space="preserve"> </w:t>
      </w:r>
      <w:r w:rsidRPr="00660021">
        <w:t>čistih</w:t>
      </w:r>
      <w:r w:rsidR="00660021">
        <w:t xml:space="preserve"> (9 u matičnoj školi i 1 u PŠ Tupljak)</w:t>
      </w:r>
      <w:r w:rsidRPr="00660021">
        <w:t xml:space="preserve"> i </w:t>
      </w:r>
      <w:r w:rsidR="00660021">
        <w:t>3</w:t>
      </w:r>
      <w:r w:rsidR="00115676">
        <w:t xml:space="preserve"> kombinirana razredna</w:t>
      </w:r>
      <w:r w:rsidR="00660021" w:rsidRPr="00660021">
        <w:t xml:space="preserve"> odjela</w:t>
      </w:r>
      <w:r w:rsidR="007C176F" w:rsidRPr="00660021">
        <w:t>.</w:t>
      </w:r>
      <w:r w:rsidRPr="00660021">
        <w:t xml:space="preserve"> </w:t>
      </w:r>
      <w:r w:rsidR="00660021" w:rsidRPr="00660021">
        <w:t>Pored ovih trinaest u školi je djelovao i odjel produženog boravka.</w:t>
      </w:r>
    </w:p>
    <w:p w:rsidR="007E59A3" w:rsidRPr="00660021" w:rsidRDefault="007E59A3">
      <w:pPr>
        <w:ind w:firstLine="705"/>
        <w:jc w:val="center"/>
      </w:pPr>
      <w:r w:rsidRPr="00660021">
        <w:t xml:space="preserve"> </w:t>
      </w:r>
    </w:p>
    <w:p w:rsidR="00283FBC" w:rsidRPr="00660021" w:rsidRDefault="007E59A3">
      <w:pPr>
        <w:ind w:firstLine="705"/>
        <w:jc w:val="both"/>
      </w:pPr>
      <w:r w:rsidRPr="00660021">
        <w:t xml:space="preserve">Suradnja s roditeljima ostvarivala se kroz </w:t>
      </w:r>
      <w:r w:rsidR="00F06E89" w:rsidRPr="00660021">
        <w:t>3 do 4</w:t>
      </w:r>
      <w:r w:rsidRPr="00660021">
        <w:t xml:space="preserve"> roditeljska sastanka u  razrednim</w:t>
      </w:r>
      <w:r w:rsidR="00A83A5D" w:rsidRPr="00660021">
        <w:t xml:space="preserve"> odjelima o</w:t>
      </w:r>
      <w:r w:rsidR="00021C24">
        <w:t xml:space="preserve">d I. do </w:t>
      </w:r>
      <w:r w:rsidR="00A83A5D" w:rsidRPr="00660021">
        <w:t>V</w:t>
      </w:r>
      <w:r w:rsidR="00021C24">
        <w:t>III. razreda.</w:t>
      </w:r>
      <w:r w:rsidRPr="00660021">
        <w:t xml:space="preserve"> </w:t>
      </w:r>
    </w:p>
    <w:p w:rsidR="00283FBC" w:rsidRPr="00660021" w:rsidRDefault="00283FBC">
      <w:pPr>
        <w:ind w:firstLine="705"/>
        <w:jc w:val="both"/>
      </w:pPr>
    </w:p>
    <w:p w:rsidR="00E91234" w:rsidRPr="00660021" w:rsidRDefault="00E91234">
      <w:pPr>
        <w:ind w:firstLine="705"/>
        <w:jc w:val="both"/>
      </w:pPr>
    </w:p>
    <w:p w:rsidR="007E59A3" w:rsidRPr="00660021" w:rsidRDefault="007E59A3" w:rsidP="00283FBC">
      <w:pPr>
        <w:ind w:left="360"/>
        <w:jc w:val="both"/>
      </w:pPr>
      <w:r w:rsidRPr="00660021">
        <w:t>U tabeli br. 1 prikazani su podaci o broju učenika i razrednih odjela u razrednoj i predmet</w:t>
      </w:r>
      <w:r w:rsidR="00283FBC" w:rsidRPr="00660021">
        <w:t>-</w:t>
      </w:r>
      <w:r w:rsidRPr="00660021">
        <w:t>noj nastavi u čistim i kombiniranim razrednim odjelima.</w:t>
      </w:r>
    </w:p>
    <w:p w:rsidR="00CB7C57" w:rsidRPr="00660021" w:rsidRDefault="00CB7C57" w:rsidP="00283FBC">
      <w:pPr>
        <w:ind w:left="360"/>
        <w:jc w:val="both"/>
      </w:pPr>
    </w:p>
    <w:p w:rsidR="00CB7C57" w:rsidRPr="008F7125" w:rsidRDefault="00CB7C57" w:rsidP="00283FBC">
      <w:pPr>
        <w:ind w:left="360"/>
        <w:jc w:val="both"/>
        <w:rPr>
          <w:color w:val="FF0000"/>
        </w:rPr>
      </w:pPr>
    </w:p>
    <w:p w:rsidR="007E59A3" w:rsidRPr="00660021" w:rsidRDefault="007E59A3">
      <w:pPr>
        <w:ind w:firstLine="705"/>
        <w:jc w:val="both"/>
      </w:pPr>
    </w:p>
    <w:p w:rsidR="007E59A3" w:rsidRPr="00660021" w:rsidRDefault="007E59A3">
      <w:pPr>
        <w:pStyle w:val="Naslov6"/>
      </w:pPr>
      <w:r w:rsidRPr="00660021">
        <w:t>Tabela br. 1: Podaci o broju učenika i razrednih odjela</w:t>
      </w:r>
      <w:r w:rsidR="00361FDC" w:rsidRPr="00660021">
        <w:t xml:space="preserve">  </w:t>
      </w:r>
    </w:p>
    <w:p w:rsidR="007E59A3" w:rsidRPr="00660021" w:rsidRDefault="007E59A3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454"/>
        <w:gridCol w:w="1263"/>
        <w:gridCol w:w="1334"/>
        <w:gridCol w:w="1349"/>
        <w:gridCol w:w="1260"/>
        <w:gridCol w:w="1440"/>
        <w:gridCol w:w="1260"/>
      </w:tblGrid>
      <w:tr w:rsidR="007E59A3" w:rsidRPr="00660021" w:rsidTr="007910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dxa"/>
            <w:vMerge w:val="restart"/>
            <w:shd w:val="clear" w:color="auto" w:fill="F2F2F2"/>
          </w:tcPr>
          <w:p w:rsidR="007E59A3" w:rsidRPr="00660021" w:rsidRDefault="007E59A3">
            <w:pPr>
              <w:jc w:val="both"/>
              <w:rPr>
                <w:caps/>
              </w:rPr>
            </w:pPr>
          </w:p>
        </w:tc>
        <w:tc>
          <w:tcPr>
            <w:tcW w:w="2597" w:type="dxa"/>
            <w:gridSpan w:val="2"/>
            <w:shd w:val="clear" w:color="auto" w:fill="F2F2F2"/>
          </w:tcPr>
          <w:p w:rsidR="007E59A3" w:rsidRPr="00E77160" w:rsidRDefault="007E59A3">
            <w:pPr>
              <w:jc w:val="center"/>
              <w:rPr>
                <w:i/>
                <w:caps/>
              </w:rPr>
            </w:pPr>
            <w:r w:rsidRPr="00E77160">
              <w:rPr>
                <w:i/>
                <w:caps/>
              </w:rPr>
              <w:t>Razredna nast.</w:t>
            </w:r>
          </w:p>
        </w:tc>
        <w:tc>
          <w:tcPr>
            <w:tcW w:w="2609" w:type="dxa"/>
            <w:gridSpan w:val="2"/>
            <w:shd w:val="clear" w:color="auto" w:fill="F2F2F2"/>
          </w:tcPr>
          <w:p w:rsidR="007E59A3" w:rsidRPr="00E77160" w:rsidRDefault="007E59A3">
            <w:pPr>
              <w:jc w:val="center"/>
              <w:rPr>
                <w:i/>
                <w:caps/>
              </w:rPr>
            </w:pPr>
            <w:r w:rsidRPr="00E77160">
              <w:rPr>
                <w:i/>
                <w:caps/>
              </w:rPr>
              <w:t>predmetna nast.</w:t>
            </w:r>
          </w:p>
        </w:tc>
        <w:tc>
          <w:tcPr>
            <w:tcW w:w="2700" w:type="dxa"/>
            <w:gridSpan w:val="2"/>
            <w:shd w:val="clear" w:color="auto" w:fill="F2F2F2"/>
          </w:tcPr>
          <w:p w:rsidR="007E59A3" w:rsidRPr="00E77160" w:rsidRDefault="007E59A3">
            <w:pPr>
              <w:jc w:val="center"/>
              <w:rPr>
                <w:i/>
                <w:caps/>
              </w:rPr>
            </w:pPr>
            <w:r w:rsidRPr="00E77160">
              <w:rPr>
                <w:i/>
                <w:caps/>
              </w:rPr>
              <w:t>ukupno</w:t>
            </w:r>
          </w:p>
        </w:tc>
      </w:tr>
      <w:tr w:rsidR="007E59A3" w:rsidRPr="00660021" w:rsidTr="007910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dxa"/>
            <w:vMerge/>
            <w:shd w:val="clear" w:color="auto" w:fill="F2F2F2"/>
          </w:tcPr>
          <w:p w:rsidR="007E59A3" w:rsidRPr="00660021" w:rsidRDefault="007E59A3">
            <w:pPr>
              <w:jc w:val="both"/>
            </w:pPr>
          </w:p>
        </w:tc>
        <w:tc>
          <w:tcPr>
            <w:tcW w:w="1263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Br.učenika</w:t>
            </w:r>
          </w:p>
        </w:tc>
        <w:tc>
          <w:tcPr>
            <w:tcW w:w="1334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Br.odjela</w:t>
            </w:r>
          </w:p>
        </w:tc>
        <w:tc>
          <w:tcPr>
            <w:tcW w:w="1349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Br.učenika</w:t>
            </w:r>
          </w:p>
        </w:tc>
        <w:tc>
          <w:tcPr>
            <w:tcW w:w="1260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Br.odjela</w:t>
            </w:r>
          </w:p>
        </w:tc>
        <w:tc>
          <w:tcPr>
            <w:tcW w:w="1440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Br.učenika</w:t>
            </w:r>
          </w:p>
        </w:tc>
        <w:tc>
          <w:tcPr>
            <w:tcW w:w="1260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Br.odjela</w:t>
            </w:r>
          </w:p>
        </w:tc>
      </w:tr>
      <w:tr w:rsidR="007E59A3" w:rsidRPr="00660021" w:rsidTr="007910A5">
        <w:tblPrEx>
          <w:tblCellMar>
            <w:top w:w="0" w:type="dxa"/>
            <w:bottom w:w="0" w:type="dxa"/>
          </w:tblCellMar>
        </w:tblPrEx>
        <w:tc>
          <w:tcPr>
            <w:tcW w:w="1454" w:type="dxa"/>
          </w:tcPr>
          <w:p w:rsidR="007E59A3" w:rsidRPr="00E77160" w:rsidRDefault="007E59A3">
            <w:pPr>
              <w:pStyle w:val="Naslov1"/>
              <w:rPr>
                <w:b w:val="0"/>
                <w:i/>
              </w:rPr>
            </w:pPr>
            <w:r w:rsidRPr="00E77160">
              <w:rPr>
                <w:b w:val="0"/>
                <w:i/>
              </w:rPr>
              <w:t>MŠ</w:t>
            </w:r>
          </w:p>
        </w:tc>
        <w:tc>
          <w:tcPr>
            <w:tcW w:w="1263" w:type="dxa"/>
          </w:tcPr>
          <w:p w:rsidR="007E59A3" w:rsidRPr="00660021" w:rsidRDefault="00660021">
            <w:pPr>
              <w:jc w:val="center"/>
            </w:pPr>
            <w:r w:rsidRPr="00660021">
              <w:t>49</w:t>
            </w:r>
          </w:p>
        </w:tc>
        <w:tc>
          <w:tcPr>
            <w:tcW w:w="1334" w:type="dxa"/>
          </w:tcPr>
          <w:p w:rsidR="007E59A3" w:rsidRPr="00660021" w:rsidRDefault="00660021">
            <w:pPr>
              <w:jc w:val="center"/>
            </w:pPr>
            <w:r w:rsidRPr="00660021">
              <w:t>4</w:t>
            </w:r>
          </w:p>
        </w:tc>
        <w:tc>
          <w:tcPr>
            <w:tcW w:w="1349" w:type="dxa"/>
          </w:tcPr>
          <w:p w:rsidR="007E59A3" w:rsidRPr="00660021" w:rsidRDefault="00660021">
            <w:pPr>
              <w:jc w:val="center"/>
            </w:pPr>
            <w:r w:rsidRPr="00660021">
              <w:t>93</w:t>
            </w:r>
          </w:p>
        </w:tc>
        <w:tc>
          <w:tcPr>
            <w:tcW w:w="1260" w:type="dxa"/>
          </w:tcPr>
          <w:p w:rsidR="007E59A3" w:rsidRPr="00660021" w:rsidRDefault="00660021">
            <w:pPr>
              <w:jc w:val="center"/>
            </w:pPr>
            <w:r w:rsidRPr="00660021">
              <w:t>5</w:t>
            </w:r>
          </w:p>
        </w:tc>
        <w:tc>
          <w:tcPr>
            <w:tcW w:w="1440" w:type="dxa"/>
          </w:tcPr>
          <w:p w:rsidR="007E59A3" w:rsidRPr="00660021" w:rsidRDefault="00660021">
            <w:pPr>
              <w:jc w:val="center"/>
            </w:pPr>
            <w:r w:rsidRPr="00660021">
              <w:t>142</w:t>
            </w:r>
          </w:p>
        </w:tc>
        <w:tc>
          <w:tcPr>
            <w:tcW w:w="1260" w:type="dxa"/>
          </w:tcPr>
          <w:p w:rsidR="007E59A3" w:rsidRPr="00660021" w:rsidRDefault="00660021">
            <w:pPr>
              <w:jc w:val="center"/>
            </w:pPr>
            <w:r w:rsidRPr="00660021">
              <w:t>9</w:t>
            </w:r>
          </w:p>
        </w:tc>
      </w:tr>
      <w:tr w:rsidR="007E59A3" w:rsidRPr="00660021" w:rsidTr="007910A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bottom w:val="single" w:sz="4" w:space="0" w:color="000000"/>
            </w:tcBorders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PŠ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7E59A3" w:rsidRPr="00660021" w:rsidRDefault="00660021">
            <w:pPr>
              <w:jc w:val="center"/>
            </w:pPr>
            <w:r w:rsidRPr="00660021">
              <w:t>29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7E59A3" w:rsidRPr="00660021" w:rsidRDefault="00660021">
            <w:pPr>
              <w:jc w:val="center"/>
            </w:pPr>
            <w:r w:rsidRPr="00660021">
              <w:t>4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7E59A3" w:rsidRPr="00660021" w:rsidRDefault="007E59A3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E59A3" w:rsidRPr="00660021" w:rsidRDefault="007E59A3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E59A3" w:rsidRPr="00660021" w:rsidRDefault="00660021">
            <w:pPr>
              <w:jc w:val="center"/>
            </w:pPr>
            <w:r w:rsidRPr="00660021">
              <w:t>29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E59A3" w:rsidRPr="00660021" w:rsidRDefault="00660021">
            <w:pPr>
              <w:jc w:val="center"/>
            </w:pPr>
            <w:r w:rsidRPr="00660021">
              <w:t>4</w:t>
            </w:r>
          </w:p>
        </w:tc>
      </w:tr>
      <w:tr w:rsidR="007E59A3" w:rsidRPr="00660021" w:rsidTr="007910A5">
        <w:tblPrEx>
          <w:tblCellMar>
            <w:top w:w="0" w:type="dxa"/>
            <w:bottom w:w="0" w:type="dxa"/>
          </w:tblCellMar>
        </w:tblPrEx>
        <w:tc>
          <w:tcPr>
            <w:tcW w:w="1454" w:type="dxa"/>
            <w:shd w:val="clear" w:color="auto" w:fill="F2F2F2"/>
          </w:tcPr>
          <w:p w:rsidR="007E59A3" w:rsidRPr="00E77160" w:rsidRDefault="007E59A3">
            <w:pPr>
              <w:jc w:val="both"/>
              <w:rPr>
                <w:i/>
              </w:rPr>
            </w:pPr>
            <w:r w:rsidRPr="00E77160">
              <w:rPr>
                <w:i/>
              </w:rPr>
              <w:t>UKUPNO</w:t>
            </w:r>
          </w:p>
        </w:tc>
        <w:tc>
          <w:tcPr>
            <w:tcW w:w="1263" w:type="dxa"/>
            <w:shd w:val="clear" w:color="auto" w:fill="F2F2F2"/>
          </w:tcPr>
          <w:p w:rsidR="007E59A3" w:rsidRPr="00660021" w:rsidRDefault="00660021">
            <w:pPr>
              <w:jc w:val="center"/>
              <w:rPr>
                <w:b/>
              </w:rPr>
            </w:pPr>
            <w:r w:rsidRPr="00660021">
              <w:rPr>
                <w:b/>
              </w:rPr>
              <w:t>78</w:t>
            </w:r>
          </w:p>
        </w:tc>
        <w:tc>
          <w:tcPr>
            <w:tcW w:w="1334" w:type="dxa"/>
            <w:shd w:val="clear" w:color="auto" w:fill="F2F2F2"/>
          </w:tcPr>
          <w:p w:rsidR="007E59A3" w:rsidRPr="00660021" w:rsidRDefault="00660021">
            <w:pPr>
              <w:jc w:val="center"/>
              <w:rPr>
                <w:b/>
              </w:rPr>
            </w:pPr>
            <w:r w:rsidRPr="00660021">
              <w:rPr>
                <w:b/>
              </w:rPr>
              <w:t>8</w:t>
            </w:r>
          </w:p>
        </w:tc>
        <w:tc>
          <w:tcPr>
            <w:tcW w:w="1349" w:type="dxa"/>
            <w:shd w:val="clear" w:color="auto" w:fill="F2F2F2"/>
          </w:tcPr>
          <w:p w:rsidR="007E59A3" w:rsidRPr="00660021" w:rsidRDefault="007E59A3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2F2F2"/>
          </w:tcPr>
          <w:p w:rsidR="007E59A3" w:rsidRPr="00660021" w:rsidRDefault="007E59A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7E59A3" w:rsidRPr="00660021" w:rsidRDefault="00660021" w:rsidP="004A5360">
            <w:pPr>
              <w:jc w:val="center"/>
              <w:rPr>
                <w:b/>
              </w:rPr>
            </w:pPr>
            <w:r w:rsidRPr="00660021">
              <w:rPr>
                <w:b/>
              </w:rPr>
              <w:t>171</w:t>
            </w:r>
          </w:p>
        </w:tc>
        <w:tc>
          <w:tcPr>
            <w:tcW w:w="1260" w:type="dxa"/>
            <w:shd w:val="clear" w:color="auto" w:fill="F2F2F2"/>
          </w:tcPr>
          <w:p w:rsidR="007E59A3" w:rsidRPr="00660021" w:rsidRDefault="00660021">
            <w:pPr>
              <w:jc w:val="center"/>
              <w:rPr>
                <w:b/>
              </w:rPr>
            </w:pPr>
            <w:r w:rsidRPr="00660021">
              <w:rPr>
                <w:b/>
              </w:rPr>
              <w:t>13</w:t>
            </w:r>
          </w:p>
        </w:tc>
      </w:tr>
    </w:tbl>
    <w:p w:rsidR="007E59A3" w:rsidRPr="008F7125" w:rsidRDefault="007E59A3">
      <w:pPr>
        <w:jc w:val="both"/>
        <w:rPr>
          <w:b/>
          <w:color w:val="FF0000"/>
        </w:rPr>
      </w:pPr>
    </w:p>
    <w:p w:rsidR="007E59A3" w:rsidRPr="00660021" w:rsidRDefault="007E59A3">
      <w:pPr>
        <w:ind w:firstLine="720"/>
        <w:jc w:val="both"/>
      </w:pPr>
      <w:r w:rsidRPr="00660021">
        <w:t>Broj učenika u po</w:t>
      </w:r>
      <w:r w:rsidR="00021C24">
        <w:t>jedinim područnim školama je sl</w:t>
      </w:r>
      <w:r w:rsidRPr="00660021">
        <w:t>jedeći:</w:t>
      </w:r>
      <w:r w:rsidR="004A5360" w:rsidRPr="00660021">
        <w:t xml:space="preserve"> </w:t>
      </w:r>
    </w:p>
    <w:p w:rsidR="007E59A3" w:rsidRPr="00660021" w:rsidRDefault="007E59A3">
      <w:pPr>
        <w:ind w:firstLine="720"/>
        <w:jc w:val="both"/>
      </w:pPr>
    </w:p>
    <w:p w:rsidR="007E59A3" w:rsidRPr="00660021" w:rsidRDefault="007E59A3">
      <w:pPr>
        <w:ind w:firstLine="720"/>
        <w:jc w:val="both"/>
      </w:pPr>
      <w:r w:rsidRPr="00660021">
        <w:t xml:space="preserve">PŠ Tupljak: </w:t>
      </w:r>
      <w:r w:rsidRPr="00660021">
        <w:tab/>
      </w:r>
      <w:r w:rsidRPr="00660021">
        <w:tab/>
        <w:t xml:space="preserve">ukupno </w:t>
      </w:r>
      <w:r w:rsidR="006E28E7" w:rsidRPr="00660021">
        <w:t xml:space="preserve"> </w:t>
      </w:r>
      <w:r w:rsidR="00660021" w:rsidRPr="00660021">
        <w:t>2</w:t>
      </w:r>
      <w:r w:rsidRPr="00660021">
        <w:t xml:space="preserve"> učenika</w:t>
      </w:r>
    </w:p>
    <w:p w:rsidR="007E59A3" w:rsidRPr="00660021" w:rsidRDefault="007E59A3">
      <w:pPr>
        <w:ind w:firstLine="720"/>
        <w:jc w:val="both"/>
      </w:pPr>
      <w:r w:rsidRPr="00660021">
        <w:t xml:space="preserve">PŠ Pićan:     </w:t>
      </w:r>
      <w:r w:rsidRPr="00660021">
        <w:tab/>
      </w:r>
      <w:r w:rsidRPr="00660021">
        <w:tab/>
        <w:t xml:space="preserve">ukupno  </w:t>
      </w:r>
      <w:r w:rsidR="00660021" w:rsidRPr="00660021">
        <w:t>6</w:t>
      </w:r>
      <w:r w:rsidR="00267312" w:rsidRPr="00660021">
        <w:t xml:space="preserve"> </w:t>
      </w:r>
      <w:r w:rsidRPr="00660021">
        <w:t>učenika</w:t>
      </w:r>
    </w:p>
    <w:p w:rsidR="007E59A3" w:rsidRPr="00660021" w:rsidRDefault="00836CFC">
      <w:pPr>
        <w:ind w:firstLine="720"/>
        <w:jc w:val="both"/>
      </w:pPr>
      <w:r w:rsidRPr="00660021">
        <w:t>PŠ Sv.</w:t>
      </w:r>
      <w:r w:rsidR="00F06E89" w:rsidRPr="00660021">
        <w:t xml:space="preserve"> </w:t>
      </w:r>
      <w:r w:rsidRPr="00660021">
        <w:t xml:space="preserve">Katarina: </w:t>
      </w:r>
      <w:r w:rsidRPr="00660021">
        <w:tab/>
        <w:t xml:space="preserve">ukupno </w:t>
      </w:r>
      <w:r w:rsidR="009704C6" w:rsidRPr="00660021">
        <w:t xml:space="preserve"> </w:t>
      </w:r>
      <w:r w:rsidR="00660021" w:rsidRPr="00660021">
        <w:t>21</w:t>
      </w:r>
      <w:r w:rsidR="002236E7" w:rsidRPr="00660021">
        <w:t xml:space="preserve"> u</w:t>
      </w:r>
      <w:r w:rsidR="009704C6" w:rsidRPr="00660021">
        <w:t>č</w:t>
      </w:r>
      <w:r w:rsidR="007E59A3" w:rsidRPr="00660021">
        <w:t>enika.</w:t>
      </w:r>
    </w:p>
    <w:p w:rsidR="007E59A3" w:rsidRPr="00660021" w:rsidRDefault="007E59A3">
      <w:pPr>
        <w:ind w:firstLine="720"/>
        <w:jc w:val="both"/>
      </w:pPr>
    </w:p>
    <w:p w:rsidR="002F3655" w:rsidRPr="008F7125" w:rsidRDefault="002F3655">
      <w:pPr>
        <w:ind w:firstLine="720"/>
        <w:jc w:val="both"/>
        <w:rPr>
          <w:color w:val="FF0000"/>
        </w:rPr>
      </w:pPr>
    </w:p>
    <w:p w:rsidR="002F3655" w:rsidRPr="008F7125" w:rsidRDefault="002F3655">
      <w:pPr>
        <w:ind w:firstLine="720"/>
        <w:jc w:val="both"/>
        <w:rPr>
          <w:color w:val="FF0000"/>
        </w:rPr>
      </w:pPr>
    </w:p>
    <w:p w:rsidR="00B96FFB" w:rsidRPr="008F7125" w:rsidRDefault="00B96FFB" w:rsidP="00B96FFB">
      <w:pPr>
        <w:tabs>
          <w:tab w:val="left" w:pos="0"/>
        </w:tabs>
        <w:jc w:val="both"/>
        <w:rPr>
          <w:color w:val="FF0000"/>
        </w:rPr>
      </w:pPr>
    </w:p>
    <w:p w:rsidR="009704C6" w:rsidRPr="00660021" w:rsidRDefault="007E59A3">
      <w:pPr>
        <w:ind w:firstLine="720"/>
        <w:jc w:val="both"/>
      </w:pPr>
      <w:r w:rsidRPr="00660021">
        <w:lastRenderedPageBreak/>
        <w:t>Dnevna organizacija je prilagođavana sveukupnim uvjetima rada škol</w:t>
      </w:r>
      <w:r w:rsidR="00361FDC" w:rsidRPr="00660021">
        <w:t xml:space="preserve">e i potrebama učenika. U svih </w:t>
      </w:r>
      <w:r w:rsidR="00660021" w:rsidRPr="00660021">
        <w:t>10</w:t>
      </w:r>
      <w:r w:rsidRPr="00660021">
        <w:t xml:space="preserve"> čistih razrednih odjela od </w:t>
      </w:r>
      <w:r w:rsidR="00595410" w:rsidRPr="00660021">
        <w:t>1</w:t>
      </w:r>
      <w:r w:rsidRPr="00660021">
        <w:t xml:space="preserve">. do </w:t>
      </w:r>
      <w:r w:rsidR="00595410" w:rsidRPr="00660021">
        <w:t>8</w:t>
      </w:r>
      <w:r w:rsidRPr="00660021">
        <w:t xml:space="preserve">. razreda matične škole u Potpićnu nastava se u cijelosti izvodila u </w:t>
      </w:r>
      <w:r w:rsidR="00361FDC" w:rsidRPr="00660021">
        <w:t>jednoj smjeni.</w:t>
      </w:r>
      <w:r w:rsidR="00A314F1" w:rsidRPr="00660021">
        <w:t xml:space="preserve"> </w:t>
      </w:r>
    </w:p>
    <w:p w:rsidR="007E59A3" w:rsidRPr="00660021" w:rsidRDefault="007E59A3">
      <w:pPr>
        <w:ind w:firstLine="720"/>
        <w:jc w:val="both"/>
      </w:pPr>
    </w:p>
    <w:p w:rsidR="00FB45B2" w:rsidRPr="007C7DE1" w:rsidRDefault="00FB45B2" w:rsidP="00A30C7D">
      <w:pPr>
        <w:ind w:firstLine="708"/>
      </w:pPr>
      <w:r w:rsidRPr="007C7DE1">
        <w:t>Organizacija nasta</w:t>
      </w:r>
      <w:r>
        <w:t>ve:</w:t>
      </w:r>
    </w:p>
    <w:p w:rsidR="00FB45B2" w:rsidRPr="00660021" w:rsidRDefault="00FB45B2" w:rsidP="00FB45B2">
      <w:pPr>
        <w:ind w:firstLine="720"/>
        <w:jc w:val="both"/>
      </w:pPr>
      <w:r w:rsidRPr="00660021">
        <w:t xml:space="preserve">- Matična škola </w:t>
      </w:r>
      <w:r w:rsidRPr="00660021">
        <w:tab/>
        <w:t>08.00 -  12.20</w:t>
      </w:r>
    </w:p>
    <w:p w:rsidR="00FB45B2" w:rsidRPr="007C7DE1" w:rsidRDefault="00FB45B2" w:rsidP="00FB45B2">
      <w:pPr>
        <w:jc w:val="both"/>
      </w:pPr>
      <w:r>
        <w:t xml:space="preserve">            - </w:t>
      </w:r>
      <w:r w:rsidRPr="007C7DE1">
        <w:t>PŠ Pićan od 7:45 do 12:10 sati (polazak autobusa u 12:10)</w:t>
      </w:r>
    </w:p>
    <w:p w:rsidR="00FB45B2" w:rsidRPr="007C7DE1" w:rsidRDefault="00FB45B2" w:rsidP="00FB45B2">
      <w:pPr>
        <w:ind w:left="360"/>
        <w:jc w:val="both"/>
      </w:pPr>
      <w:r>
        <w:t xml:space="preserve">      - </w:t>
      </w:r>
      <w:r w:rsidRPr="007C7DE1">
        <w:t>PŠ Sveta Katarina od 7:45 do 12:20 sati  (polazak autobusa u 12:20)</w:t>
      </w:r>
    </w:p>
    <w:p w:rsidR="00FB45B2" w:rsidRPr="007C7DE1" w:rsidRDefault="00FB45B2" w:rsidP="00FB45B2">
      <w:pPr>
        <w:jc w:val="both"/>
      </w:pPr>
      <w:r>
        <w:t xml:space="preserve">            - </w:t>
      </w:r>
      <w:r w:rsidRPr="007C7DE1">
        <w:t>PŠ Tupljak od 8:00 do 12:20 sati</w:t>
      </w:r>
    </w:p>
    <w:p w:rsidR="0089657A" w:rsidRPr="008F7125" w:rsidRDefault="0089657A">
      <w:pPr>
        <w:ind w:firstLine="720"/>
        <w:jc w:val="both"/>
        <w:rPr>
          <w:color w:val="FF0000"/>
        </w:rPr>
      </w:pPr>
    </w:p>
    <w:p w:rsidR="00CE7F94" w:rsidRDefault="00595410">
      <w:pPr>
        <w:ind w:firstLine="720"/>
        <w:jc w:val="both"/>
      </w:pPr>
      <w:r w:rsidRPr="00660021">
        <w:t xml:space="preserve">U razrednim odjelima predmetne nastave nastava je počinjala u isto vrijeme, a sedmi bi sat završavao u </w:t>
      </w:r>
      <w:r w:rsidR="007B541B" w:rsidRPr="00660021">
        <w:t>1</w:t>
      </w:r>
      <w:r w:rsidR="00FB45B2">
        <w:t>4:0</w:t>
      </w:r>
      <w:r w:rsidR="007B541B" w:rsidRPr="00660021">
        <w:t>0</w:t>
      </w:r>
      <w:r w:rsidRPr="00660021">
        <w:t xml:space="preserve"> h</w:t>
      </w:r>
      <w:r w:rsidR="00DD193B" w:rsidRPr="00660021">
        <w:t xml:space="preserve">. </w:t>
      </w:r>
    </w:p>
    <w:p w:rsidR="00307D21" w:rsidRDefault="00307D21">
      <w:pPr>
        <w:ind w:firstLine="720"/>
        <w:jc w:val="both"/>
      </w:pPr>
    </w:p>
    <w:p w:rsidR="007E59A3" w:rsidRPr="00660021" w:rsidRDefault="007E59A3">
      <w:pPr>
        <w:ind w:firstLine="720"/>
        <w:jc w:val="both"/>
      </w:pPr>
      <w:r w:rsidRPr="00660021">
        <w:t xml:space="preserve">Školski su sati u pravilu trajali po 45 minuta. </w:t>
      </w:r>
      <w:r w:rsidR="00595410" w:rsidRPr="00660021">
        <w:t>Obzirom da su nastavu u matičnoj školi pohađali učenici nižih i viših razreda, bilo je naglašeno dežurstvo nastavnika za vrijeme veliko</w:t>
      </w:r>
      <w:r w:rsidR="00B96FFB" w:rsidRPr="00660021">
        <w:t xml:space="preserve">g i malih odmora, </w:t>
      </w:r>
      <w:r w:rsidR="00372BE7" w:rsidRPr="00660021">
        <w:t>a</w:t>
      </w:r>
      <w:r w:rsidR="00B96FFB" w:rsidRPr="00660021">
        <w:t xml:space="preserve"> </w:t>
      </w:r>
      <w:r w:rsidR="00372BE7" w:rsidRPr="00660021">
        <w:t>veliki</w:t>
      </w:r>
      <w:r w:rsidR="00B96FFB" w:rsidRPr="00660021">
        <w:t xml:space="preserve"> odmor nije </w:t>
      </w:r>
      <w:r w:rsidR="00372BE7" w:rsidRPr="00660021">
        <w:t>bio u isto vrijeme za mlađe i starije učenike</w:t>
      </w:r>
      <w:r w:rsidR="00B96FFB" w:rsidRPr="00660021">
        <w:t>, kako bi se spriječilo neželjene događaje na škols</w:t>
      </w:r>
      <w:r w:rsidR="003A5F88" w:rsidRPr="00660021">
        <w:t>kom hodniku ili u školskoj blago</w:t>
      </w:r>
      <w:r w:rsidR="00B96FFB" w:rsidRPr="00660021">
        <w:t>vaoni</w:t>
      </w:r>
      <w:r w:rsidR="00361FDC" w:rsidRPr="00660021">
        <w:t>ci</w:t>
      </w:r>
      <w:r w:rsidR="00B96FFB" w:rsidRPr="00660021">
        <w:t>.</w:t>
      </w:r>
    </w:p>
    <w:p w:rsidR="007E59A3" w:rsidRPr="00660021" w:rsidRDefault="007E59A3">
      <w:pPr>
        <w:tabs>
          <w:tab w:val="left" w:pos="0"/>
        </w:tabs>
        <w:jc w:val="both"/>
      </w:pPr>
    </w:p>
    <w:p w:rsidR="0089657A" w:rsidRPr="00660021" w:rsidRDefault="005B3441">
      <w:pPr>
        <w:jc w:val="both"/>
      </w:pPr>
      <w:r w:rsidRPr="00660021">
        <w:tab/>
      </w:r>
      <w:r w:rsidR="007E59A3" w:rsidRPr="00660021">
        <w:t>Teškoće u dnevnoj organizaciji vezane su uz prijevoz učeni</w:t>
      </w:r>
      <w:r w:rsidR="00B96FFB" w:rsidRPr="00660021">
        <w:t xml:space="preserve">ka i rad </w:t>
      </w:r>
      <w:r w:rsidR="00361FDC" w:rsidRPr="00660021">
        <w:t xml:space="preserve">učitelja na više škola. </w:t>
      </w:r>
    </w:p>
    <w:p w:rsidR="002236E7" w:rsidRPr="00660021" w:rsidRDefault="002236E7">
      <w:pPr>
        <w:jc w:val="both"/>
      </w:pPr>
    </w:p>
    <w:p w:rsidR="00DB2DA5" w:rsidRDefault="007E59A3">
      <w:pPr>
        <w:jc w:val="both"/>
      </w:pPr>
      <w:r w:rsidRPr="00660021">
        <w:tab/>
        <w:t>Tjedna organizacija je bila usklađena sa zakonskim odredbama o dopuštenom dnevnom opterećenju učenika nastavom koja se u cijelosti izvodila u pet dana. Tjedni raspored sati izrađivali su razredni učitelji za svoj razredni odjel, a ravnatelj je izrađivao raspored sati za predmetnu nastavu na razini škole. Organizacijske teškoće vezane za pravilnu didaktičku koncipiranost tjednog rasporeda sati po danima uvjetovane su nedostatn</w:t>
      </w:r>
      <w:r w:rsidR="00DB2DA5">
        <w:t>im brojem učioničkih prostorija i</w:t>
      </w:r>
      <w:r w:rsidRPr="00660021">
        <w:t xml:space="preserve"> dopunjava</w:t>
      </w:r>
      <w:r w:rsidR="00DB2DA5">
        <w:t>njem rada učitelja u više škola.</w:t>
      </w:r>
    </w:p>
    <w:p w:rsidR="005E468E" w:rsidRDefault="005E468E">
      <w:pPr>
        <w:jc w:val="both"/>
      </w:pPr>
    </w:p>
    <w:p w:rsidR="00346417" w:rsidRPr="008F7125" w:rsidRDefault="00DB2DA5">
      <w:pPr>
        <w:jc w:val="both"/>
        <w:rPr>
          <w:color w:val="FF0000"/>
        </w:rPr>
      </w:pPr>
      <w:r w:rsidRPr="008F7125">
        <w:rPr>
          <w:color w:val="FF0000"/>
        </w:rPr>
        <w:t xml:space="preserve"> </w:t>
      </w:r>
    </w:p>
    <w:p w:rsidR="007E59A3" w:rsidRPr="005E468E" w:rsidRDefault="007E59A3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2.</w:t>
      </w:r>
      <w:r w:rsidR="0002568D" w:rsidRPr="005E468E">
        <w:rPr>
          <w:b/>
          <w:i/>
        </w:rPr>
        <w:t>2</w:t>
      </w:r>
      <w:r w:rsidRPr="005E468E">
        <w:rPr>
          <w:b/>
          <w:i/>
        </w:rPr>
        <w:t>.</w:t>
      </w:r>
      <w:r w:rsidRPr="005E468E">
        <w:rPr>
          <w:b/>
          <w:i/>
        </w:rPr>
        <w:tab/>
        <w:t>Godišnji kalendar rada škole</w:t>
      </w:r>
      <w:r w:rsidR="004A5360" w:rsidRPr="005E468E">
        <w:rPr>
          <w:b/>
          <w:i/>
        </w:rPr>
        <w:t xml:space="preserve"> </w:t>
      </w:r>
    </w:p>
    <w:p w:rsidR="00307D21" w:rsidRPr="00307D21" w:rsidRDefault="00307D21">
      <w:pPr>
        <w:tabs>
          <w:tab w:val="left" w:pos="1410"/>
        </w:tabs>
        <w:ind w:left="1410" w:hanging="705"/>
        <w:jc w:val="both"/>
        <w:rPr>
          <w:b/>
        </w:rPr>
      </w:pPr>
    </w:p>
    <w:p w:rsidR="00307D21" w:rsidRDefault="00307D21" w:rsidP="00307D21">
      <w:pPr>
        <w:tabs>
          <w:tab w:val="left" w:pos="0"/>
        </w:tabs>
        <w:ind w:firstLine="575"/>
        <w:jc w:val="both"/>
      </w:pPr>
      <w:r w:rsidRPr="00307D21">
        <w:t>Škola je radila prema godišnjem kalendaru rada za 2016./17. godinu, na način da je nastava započela 5. rujna 2016. g., a završila 14. rujna 2017. g.</w:t>
      </w:r>
      <w:r>
        <w:t xml:space="preserve"> Ukupno je u nastavnoj godini ostvareno 179 radnih nastavnih dana.</w:t>
      </w:r>
    </w:p>
    <w:p w:rsidR="00307D21" w:rsidRPr="00307D21" w:rsidRDefault="00307D21" w:rsidP="00307D21">
      <w:pPr>
        <w:tabs>
          <w:tab w:val="left" w:pos="0"/>
        </w:tabs>
        <w:ind w:firstLine="575"/>
        <w:jc w:val="both"/>
      </w:pPr>
      <w:r>
        <w:tab/>
      </w:r>
    </w:p>
    <w:p w:rsidR="00307D21" w:rsidRDefault="00DB2DA5" w:rsidP="00307D21">
      <w:pPr>
        <w:jc w:val="both"/>
        <w:rPr>
          <w:b/>
        </w:rPr>
      </w:pPr>
      <w:r>
        <w:t>Nastava se realizirala</w:t>
      </w:r>
      <w:r w:rsidR="00307D21" w:rsidRPr="00FA168C">
        <w:t xml:space="preserve"> kroz dva polugodišta</w:t>
      </w:r>
      <w:r w:rsidR="00307D21">
        <w:rPr>
          <w:b/>
        </w:rPr>
        <w:t>:</w:t>
      </w:r>
    </w:p>
    <w:p w:rsidR="00307D21" w:rsidRDefault="00307D21" w:rsidP="00307D21">
      <w:pPr>
        <w:jc w:val="both"/>
        <w:rPr>
          <w:b/>
        </w:rPr>
      </w:pPr>
    </w:p>
    <w:p w:rsidR="00307D21" w:rsidRPr="00307D21" w:rsidRDefault="00307D21" w:rsidP="00307D21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D21">
        <w:rPr>
          <w:rFonts w:ascii="Times New Roman" w:hAnsi="Times New Roman"/>
          <w:b/>
          <w:sz w:val="24"/>
          <w:szCs w:val="24"/>
        </w:rPr>
        <w:t xml:space="preserve"> </w:t>
      </w:r>
      <w:r w:rsidRPr="00374826">
        <w:rPr>
          <w:rFonts w:ascii="Times New Roman" w:hAnsi="Times New Roman"/>
          <w:sz w:val="24"/>
          <w:szCs w:val="24"/>
        </w:rPr>
        <w:t>prvo polugodište</w:t>
      </w:r>
      <w:r w:rsidRPr="00307D21">
        <w:rPr>
          <w:rFonts w:ascii="Times New Roman" w:hAnsi="Times New Roman"/>
          <w:sz w:val="24"/>
          <w:szCs w:val="24"/>
        </w:rPr>
        <w:t xml:space="preserve"> završilo je 23. prosinca</w:t>
      </w:r>
      <w:r w:rsidRPr="00307D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7D21">
        <w:rPr>
          <w:rFonts w:ascii="Times New Roman" w:hAnsi="Times New Roman"/>
          <w:sz w:val="24"/>
          <w:szCs w:val="24"/>
        </w:rPr>
        <w:t>2016.godine</w:t>
      </w:r>
      <w:r w:rsidRPr="00307D21">
        <w:rPr>
          <w:rFonts w:ascii="Times New Roman" w:hAnsi="Times New Roman"/>
          <w:b/>
          <w:sz w:val="24"/>
          <w:szCs w:val="24"/>
        </w:rPr>
        <w:t xml:space="preserve"> </w:t>
      </w:r>
      <w:r w:rsidRPr="00307D21">
        <w:rPr>
          <w:rFonts w:ascii="Times New Roman" w:hAnsi="Times New Roman"/>
          <w:sz w:val="24"/>
          <w:szCs w:val="24"/>
        </w:rPr>
        <w:t>do kada je realizirano  ukupno</w:t>
      </w:r>
      <w:r w:rsidRPr="00307D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7D21">
        <w:rPr>
          <w:rFonts w:ascii="Times New Roman" w:hAnsi="Times New Roman"/>
          <w:b/>
          <w:sz w:val="24"/>
          <w:szCs w:val="24"/>
        </w:rPr>
        <w:t>79</w:t>
      </w:r>
      <w:r w:rsidRPr="00307D21">
        <w:rPr>
          <w:rFonts w:ascii="Times New Roman" w:hAnsi="Times New Roman"/>
          <w:sz w:val="24"/>
          <w:szCs w:val="24"/>
        </w:rPr>
        <w:t xml:space="preserve"> nastavnih radnih dana</w:t>
      </w:r>
    </w:p>
    <w:p w:rsidR="00307D21" w:rsidRPr="00307D21" w:rsidRDefault="00374826" w:rsidP="00307D21">
      <w:pPr>
        <w:pStyle w:val="Odlomakpopisa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sz w:val="24"/>
          <w:szCs w:val="24"/>
        </w:rPr>
        <w:t xml:space="preserve"> </w:t>
      </w:r>
      <w:r w:rsidR="00307D21" w:rsidRPr="00374826">
        <w:rPr>
          <w:rFonts w:ascii="Times New Roman" w:hAnsi="Times New Roman"/>
          <w:sz w:val="24"/>
          <w:szCs w:val="24"/>
        </w:rPr>
        <w:t>drugo polugodište</w:t>
      </w:r>
      <w:r w:rsidR="00307D21" w:rsidRPr="00307D21">
        <w:rPr>
          <w:rFonts w:ascii="Times New Roman" w:hAnsi="Times New Roman"/>
          <w:sz w:val="24"/>
          <w:szCs w:val="24"/>
        </w:rPr>
        <w:t xml:space="preserve"> trajalo je od 16. siječnja 2017. godine do 14. lipnja 2017. te je do kraja nastavne godine realizirano ukupno 179 nastavnih dana.</w:t>
      </w:r>
    </w:p>
    <w:p w:rsidR="00307D21" w:rsidRDefault="00307D21" w:rsidP="00307D21">
      <w:pPr>
        <w:pStyle w:val="Odlomakpopisa"/>
        <w:spacing w:after="0"/>
        <w:jc w:val="both"/>
        <w:rPr>
          <w:rFonts w:ascii="Times New Roman" w:hAnsi="Times New Roman"/>
        </w:rPr>
      </w:pPr>
    </w:p>
    <w:p w:rsidR="00307D21" w:rsidRPr="00374826" w:rsidRDefault="00307D21" w:rsidP="00307D21">
      <w:pPr>
        <w:ind w:firstLine="567"/>
        <w:jc w:val="both"/>
      </w:pPr>
      <w:r>
        <w:t xml:space="preserve">Tijekom školske godine učenici su koristili </w:t>
      </w:r>
      <w:r w:rsidRPr="00374826">
        <w:t>zimski odmor u razdoblju od 27. prosinca 2016. do 13. siječnja 2017. godine; proljetni odmor od 14. travnja 2017. do 21. travnja 2017. godine te ljetne praznike nakon završene nastavne godine do 31. kolovoza 2018. godine.</w:t>
      </w:r>
    </w:p>
    <w:p w:rsidR="00307D21" w:rsidRPr="00374826" w:rsidRDefault="00307D21" w:rsidP="00307D21">
      <w:pPr>
        <w:ind w:firstLine="708"/>
        <w:jc w:val="both"/>
      </w:pPr>
      <w:r w:rsidRPr="00374826">
        <w:t>U našu je školu na  početku školske godine bilo upisano ukupno 171 učenika</w:t>
      </w:r>
      <w:r w:rsidRPr="00374826">
        <w:rPr>
          <w:color w:val="FF0000"/>
        </w:rPr>
        <w:t xml:space="preserve"> </w:t>
      </w:r>
      <w:r w:rsidRPr="00374826">
        <w:t xml:space="preserve">koji su bili raspodijeljeni u 13 razrednih odjela od čega 10 čistih  i 3 kombinirana. </w:t>
      </w:r>
    </w:p>
    <w:p w:rsidR="00307D21" w:rsidRDefault="00307D21" w:rsidP="00307D21">
      <w:pPr>
        <w:ind w:firstLine="708"/>
        <w:jc w:val="both"/>
      </w:pPr>
    </w:p>
    <w:p w:rsidR="00307D21" w:rsidRDefault="00307D21" w:rsidP="00307D21">
      <w:pPr>
        <w:ind w:firstLine="708"/>
        <w:jc w:val="both"/>
      </w:pPr>
      <w:r w:rsidRPr="00374826">
        <w:t xml:space="preserve">Uz redovne razredne odjele, pri školi djeluje i </w:t>
      </w:r>
      <w:r w:rsidR="00374826">
        <w:t xml:space="preserve">kombinirani razredni odjel </w:t>
      </w:r>
      <w:r w:rsidRPr="00374826">
        <w:t>produženog boravka koji broji</w:t>
      </w:r>
      <w:r w:rsidRPr="00374826">
        <w:rPr>
          <w:color w:val="FF0000"/>
        </w:rPr>
        <w:t xml:space="preserve"> </w:t>
      </w:r>
      <w:r w:rsidRPr="00374826">
        <w:t>25  učenika mlađih razreda</w:t>
      </w:r>
      <w:r>
        <w:t>.</w:t>
      </w:r>
    </w:p>
    <w:p w:rsidR="00307D21" w:rsidRDefault="00307D21" w:rsidP="00307D21">
      <w:pPr>
        <w:ind w:firstLine="708"/>
        <w:jc w:val="both"/>
        <w:rPr>
          <w:color w:val="FF0000"/>
        </w:rPr>
      </w:pPr>
    </w:p>
    <w:p w:rsidR="00307D21" w:rsidRDefault="008B1389" w:rsidP="008B1389">
      <w:pPr>
        <w:jc w:val="both"/>
      </w:pPr>
      <w:r>
        <w:lastRenderedPageBreak/>
        <w:t xml:space="preserve">            </w:t>
      </w:r>
      <w:r w:rsidR="00307D21">
        <w:t xml:space="preserve">Tijekom nastavne godine, i nakon nje, realizirane su brojne aktivnosti, koje su </w:t>
      </w:r>
      <w:r w:rsidR="00F53530">
        <w:t>popisane i pojašnjene u poglavljima koja slijede.</w:t>
      </w:r>
    </w:p>
    <w:p w:rsidR="00F53530" w:rsidRDefault="00F53530" w:rsidP="00307D21">
      <w:pPr>
        <w:ind w:firstLine="708"/>
        <w:jc w:val="both"/>
      </w:pPr>
    </w:p>
    <w:p w:rsidR="002C744F" w:rsidRDefault="002C744F" w:rsidP="00307D21">
      <w:pPr>
        <w:ind w:firstLine="708"/>
        <w:jc w:val="both"/>
      </w:pPr>
    </w:p>
    <w:p w:rsidR="002C744F" w:rsidRDefault="002C744F" w:rsidP="00307D21">
      <w:pPr>
        <w:ind w:firstLine="708"/>
        <w:jc w:val="both"/>
      </w:pPr>
    </w:p>
    <w:p w:rsidR="00307D21" w:rsidRDefault="00307D21" w:rsidP="00307D21">
      <w:pPr>
        <w:jc w:val="both"/>
        <w:rPr>
          <w:b/>
          <w:u w:val="single"/>
        </w:rPr>
      </w:pPr>
    </w:p>
    <w:p w:rsidR="00307D21" w:rsidRDefault="00F53530" w:rsidP="00307D21">
      <w:pPr>
        <w:ind w:firstLine="708"/>
        <w:jc w:val="both"/>
        <w:rPr>
          <w:b/>
        </w:rPr>
      </w:pPr>
      <w:r>
        <w:rPr>
          <w:b/>
        </w:rPr>
        <w:t>III</w:t>
      </w:r>
      <w:r w:rsidR="00307D21" w:rsidRPr="00307D21">
        <w:rPr>
          <w:b/>
        </w:rPr>
        <w:t>. ZDRAVSTVENA I SOCIJALNA ZAŠTITA UČENIKA</w:t>
      </w:r>
    </w:p>
    <w:p w:rsidR="002C744F" w:rsidRDefault="002C744F" w:rsidP="00307D21">
      <w:pPr>
        <w:ind w:firstLine="708"/>
        <w:jc w:val="both"/>
        <w:rPr>
          <w:b/>
        </w:rPr>
      </w:pPr>
    </w:p>
    <w:p w:rsidR="002C744F" w:rsidRDefault="002C744F" w:rsidP="00307D21">
      <w:pPr>
        <w:ind w:firstLine="708"/>
        <w:jc w:val="both"/>
        <w:rPr>
          <w:b/>
        </w:rPr>
      </w:pPr>
    </w:p>
    <w:p w:rsidR="00A61F5B" w:rsidRPr="005E468E" w:rsidRDefault="00A61F5B" w:rsidP="00307D21">
      <w:pPr>
        <w:ind w:firstLine="708"/>
        <w:jc w:val="both"/>
        <w:rPr>
          <w:i/>
        </w:rPr>
      </w:pPr>
      <w:r w:rsidRPr="005E468E">
        <w:rPr>
          <w:i/>
        </w:rPr>
        <w:t>1. BRIGA O FIZIČKOJ I PSIHOSOCIJALNOJ DOBROBITI</w:t>
      </w:r>
    </w:p>
    <w:p w:rsidR="00A61F5B" w:rsidRPr="00307D21" w:rsidRDefault="00A61F5B" w:rsidP="00307D21">
      <w:pPr>
        <w:ind w:firstLine="708"/>
        <w:jc w:val="both"/>
        <w:rPr>
          <w:b/>
        </w:rPr>
      </w:pPr>
    </w:p>
    <w:p w:rsidR="00307D21" w:rsidRDefault="00307D21" w:rsidP="00307D21">
      <w:pPr>
        <w:jc w:val="both"/>
      </w:pPr>
      <w:r>
        <w:t>-provodi se kontinuirano, obuhvaća niz aktivnosti kao npr.</w:t>
      </w:r>
    </w:p>
    <w:p w:rsidR="00307D21" w:rsidRDefault="00307D21" w:rsidP="00307D21">
      <w:pPr>
        <w:jc w:val="both"/>
        <w:rPr>
          <w:b/>
        </w:rPr>
      </w:pPr>
      <w:r>
        <w:rPr>
          <w:b/>
        </w:rPr>
        <w:t xml:space="preserve">a) sistematski pregledi- provodi </w:t>
      </w:r>
      <w:r w:rsidR="008B1389">
        <w:rPr>
          <w:b/>
        </w:rPr>
        <w:t xml:space="preserve">ih </w:t>
      </w:r>
      <w:r>
        <w:rPr>
          <w:b/>
        </w:rPr>
        <w:t>školska liječnica dr. Loreta Načinović Magaš</w:t>
      </w:r>
    </w:p>
    <w:p w:rsidR="00307D21" w:rsidRDefault="00307D21" w:rsidP="00307D21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8.r.: pregled za PO </w:t>
      </w:r>
    </w:p>
    <w:p w:rsidR="00307D21" w:rsidRDefault="00307D21" w:rsidP="00307D21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6.r.: pregled kralježnice, TT i TV</w:t>
      </w:r>
    </w:p>
    <w:p w:rsidR="00307D21" w:rsidRDefault="00307D21" w:rsidP="00307D21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5.r.: sistematski pregled</w:t>
      </w:r>
    </w:p>
    <w:p w:rsidR="00307D21" w:rsidRDefault="00307D21" w:rsidP="00307D21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predupisnici: pregled za upis u prvi razred</w:t>
      </w:r>
    </w:p>
    <w:p w:rsidR="00307D21" w:rsidRDefault="00307D21" w:rsidP="00307D21">
      <w:pPr>
        <w:pStyle w:val="Odlomakpopisa"/>
        <w:spacing w:after="0"/>
        <w:jc w:val="both"/>
        <w:rPr>
          <w:rFonts w:ascii="Times New Roman" w:hAnsi="Times New Roman"/>
        </w:rPr>
      </w:pPr>
    </w:p>
    <w:p w:rsidR="00307D21" w:rsidRDefault="00307D21" w:rsidP="00307D21">
      <w:pPr>
        <w:jc w:val="both"/>
        <w:rPr>
          <w:b/>
        </w:rPr>
      </w:pPr>
      <w:r>
        <w:rPr>
          <w:b/>
        </w:rPr>
        <w:t>b) cijepljenja</w:t>
      </w:r>
    </w:p>
    <w:p w:rsidR="00307D21" w:rsidRPr="00F507B9" w:rsidRDefault="00307D21" w:rsidP="00307D2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FF0000"/>
        </w:rPr>
      </w:pPr>
      <w:r w:rsidRPr="00F507B9">
        <w:rPr>
          <w:rFonts w:ascii="Times New Roman" w:hAnsi="Times New Roman"/>
        </w:rPr>
        <w:t>6. r. (trofazni-hepatitis B)</w:t>
      </w:r>
    </w:p>
    <w:p w:rsidR="00307D21" w:rsidRPr="00F507B9" w:rsidRDefault="00307D21" w:rsidP="00307D2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F507B9">
        <w:rPr>
          <w:rFonts w:ascii="Times New Roman" w:hAnsi="Times New Roman"/>
        </w:rPr>
        <w:t>8. r. DIFTAVAX (DIFTERIJA, TETANUS)</w:t>
      </w:r>
    </w:p>
    <w:p w:rsidR="00307D21" w:rsidRPr="00F507B9" w:rsidRDefault="00307D21" w:rsidP="00307D21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FF0000"/>
        </w:rPr>
      </w:pPr>
      <w:r w:rsidRPr="00F507B9">
        <w:rPr>
          <w:rFonts w:ascii="Times New Roman" w:hAnsi="Times New Roman"/>
        </w:rPr>
        <w:t>8.r.  DJEČJA PARALIZA</w:t>
      </w:r>
    </w:p>
    <w:p w:rsidR="00307D21" w:rsidRDefault="00307D21" w:rsidP="00307D21">
      <w:pPr>
        <w:jc w:val="both"/>
        <w:rPr>
          <w:b/>
          <w:color w:val="FF0000"/>
        </w:rPr>
      </w:pPr>
    </w:p>
    <w:p w:rsidR="00307D21" w:rsidRDefault="00307D21" w:rsidP="00307D21">
      <w:pPr>
        <w:jc w:val="both"/>
      </w:pPr>
      <w:r>
        <w:t xml:space="preserve">c) </w:t>
      </w:r>
      <w:r>
        <w:rPr>
          <w:b/>
        </w:rPr>
        <w:t>opservacija i profesionalno usmjeravanje učenika</w:t>
      </w:r>
      <w:r>
        <w:t xml:space="preserve"> s TUR i učenju koju provodi stručna služba : </w:t>
      </w:r>
    </w:p>
    <w:p w:rsidR="00307D21" w:rsidRDefault="00307D21" w:rsidP="00307D21">
      <w:pPr>
        <w:ind w:firstLine="708"/>
        <w:jc w:val="both"/>
      </w:pPr>
      <w:r>
        <w:t xml:space="preserve">Na početku školske godine </w:t>
      </w:r>
      <w:r w:rsidRPr="00374826">
        <w:t>registrirano je četvero učenika koji se školuju po primjerenom obliku školovanja</w:t>
      </w:r>
      <w:r w:rsidRPr="00374826">
        <w:rPr>
          <w:color w:val="FF0000"/>
        </w:rPr>
        <w:t xml:space="preserve">. </w:t>
      </w:r>
      <w:r w:rsidRPr="00374826">
        <w:t>Ug</w:t>
      </w:r>
      <w:r>
        <w:t>lavnom su to učenici kod kojih su izražene teškoće u učenju pa se školuju po redovnom programu uz individualizirani pristup te dodatnu pomoć logopeda i psihologa. Samo se jedan učenik 8.r.  školuje po prilagođenom programu iz svih obrazovnih predmeta, a učenik 5.r. pored individualizacije pristupa ima i pomoćnika u nastavi te će se i za sljedeću školsku godinu</w:t>
      </w:r>
      <w:r w:rsidR="008B1389">
        <w:t xml:space="preserve"> tražiti uključivanje pomoćnika</w:t>
      </w:r>
      <w:r>
        <w:t xml:space="preserve"> za rad s tim učenikom kao i za učenika koji će krenuti u prvi razred u PŠ Sv. Katarina zbog zdravstvenih teškoća. Oba učenika udovoljavaju uvjetima za dobivanje pomoćnika prema Ciljnim skupinama Orijentacijske liste.</w:t>
      </w:r>
    </w:p>
    <w:p w:rsidR="00307D21" w:rsidRDefault="00307D21" w:rsidP="00307D21">
      <w:pPr>
        <w:ind w:firstLine="708"/>
        <w:jc w:val="both"/>
      </w:pPr>
    </w:p>
    <w:p w:rsidR="00307D21" w:rsidRDefault="00307D21" w:rsidP="00307D21">
      <w:pPr>
        <w:ind w:firstLine="708"/>
        <w:jc w:val="both"/>
      </w:pPr>
      <w:r>
        <w:t>Zaduženi predmetni učitelji su početkom školske godine izradili IOOP-e za učenike s teškoćama koji su dani roditeljima na uvid. Na kraju polugodišta i nastavne godine, roditelji su imali uvid u izvješća o realizaciji IOOP-a te o napredovanju učenika i daljnjim potrebnim mjerama. Na kraju nastavne godine  na sjed</w:t>
      </w:r>
      <w:r w:rsidR="008B1389">
        <w:t>nici Razrednih vijeća predloženo</w:t>
      </w:r>
      <w:r>
        <w:t xml:space="preserve"> je da se za učenika 6. r. (Š.E.) ukine pristup iz HJ, POV, GEO i PRIR jer učenik može savladavati bez individualizacije pristupa, a ostaje in</w:t>
      </w:r>
      <w:r w:rsidR="008B1389">
        <w:t>d</w:t>
      </w:r>
      <w:r>
        <w:t>ividualizacija pristupa iz matematike. Polaskom u 7. razred predmetni učitelji će tijekom rujna i listopada proci</w:t>
      </w:r>
      <w:r w:rsidR="008B1389">
        <w:t>jeniti postoji li potreba za in</w:t>
      </w:r>
      <w:r>
        <w:t>dividualizacijom pristupa iz novih predmeta kao što su kemija i fizika.</w:t>
      </w:r>
    </w:p>
    <w:p w:rsidR="00307D21" w:rsidRDefault="00307D21" w:rsidP="00307D21">
      <w:pPr>
        <w:ind w:firstLine="708"/>
        <w:jc w:val="both"/>
      </w:pPr>
    </w:p>
    <w:p w:rsidR="00307D21" w:rsidRDefault="00307D21" w:rsidP="00307D21">
      <w:pPr>
        <w:ind w:firstLine="708"/>
        <w:jc w:val="both"/>
      </w:pPr>
      <w:r>
        <w:t xml:space="preserve">Tijekom travnja i svibnja vršilo se ispitivanje psihofizičke spremnosti djece za upis u prvi razred u školskoj 2017./18. godini. Liječničke preglede obavljala je dr. Loreta Načinović Magaš, školska liječnica pri labinskom Domu zdravlja, a test spremnosti za školu te ispitivanje predčitalačkih, jezičnih i kognitivnih  sposobnosti provodili su članovi Stručnog povjerenstva škole (psiholog, logoped). Nakon obrade svih 29 predupisnika, Stručno povjerenstvo škole predložilo je da se dvoje predupisnika s većim teškoćama (zaostajanje u cjelokupnom psihomotornom razvoju) školuje po posebnom programu za stjecanje </w:t>
      </w:r>
      <w:r>
        <w:lastRenderedPageBreak/>
        <w:t>kompetencija i aktivnosti u svakodnevnom životu pri Centru za odgoj i obrazovanje Liče Faraguna Labin.</w:t>
      </w:r>
      <w:r w:rsidRPr="008A3836">
        <w:t xml:space="preserve"> </w:t>
      </w:r>
      <w:r w:rsidRPr="00541F91">
        <w:t>Jednom</w:t>
      </w:r>
      <w:r>
        <w:t xml:space="preserve"> predupisniku je zbog uočenih teškoća predložena  odgoda upisa te se upućuje na daljnju obradu. Za dvoje predupisnika zatražit će se pomoć osobnog  pomoćnika (za učenika s zdravstvenim teškoćama-</w:t>
      </w:r>
      <w:r w:rsidRPr="00541F91">
        <w:t xml:space="preserve"> </w:t>
      </w:r>
      <w:r>
        <w:t>pomoć pri kretanju i obavljanju fizioloških potreba) te pomoćnika u nastavi (za učenika s višestrukim teškoćama koji će pohađati nastavu u t</w:t>
      </w:r>
      <w:r w:rsidR="008B1389">
        <w:t>rokombiniranom RO u PŠ Pićan). N</w:t>
      </w:r>
      <w:r>
        <w:t>a kraju upisnog postupka, od 29 predupisane djece, u našu školu će ove godine biti upisano njih 26.</w:t>
      </w:r>
    </w:p>
    <w:p w:rsidR="00307D21" w:rsidRDefault="00307D21" w:rsidP="00307D21">
      <w:pPr>
        <w:ind w:firstLine="708"/>
        <w:jc w:val="both"/>
      </w:pPr>
    </w:p>
    <w:p w:rsidR="00307D21" w:rsidRDefault="00307D21" w:rsidP="00307D21">
      <w:pPr>
        <w:ind w:firstLine="708"/>
        <w:jc w:val="both"/>
      </w:pPr>
      <w:r>
        <w:t>Posebna se pozornost usmjerava na učenike s teškoćama koji završavaju 8. razred kako bi im se pomoglo pri izboru željenog zanimanja i adekvatne srednje škole. Tako je dvoje učenika završnog razreda prošlo pregled i savjetovanje pri HZZ Pula na odsjeku profesionalnog informiranja (jedan zbog teškoća u razvoju, a drugi zbog zdravstvenih teškoća). Učenik s teškoćama u razvoju (T.S.) upućen je na Ured državne uprave u Pazin koja će učeniku izvršiti prijavu željenih zanimanja.</w:t>
      </w:r>
    </w:p>
    <w:p w:rsidR="00307D21" w:rsidRDefault="00307D21" w:rsidP="00307D21">
      <w:pPr>
        <w:jc w:val="both"/>
        <w:rPr>
          <w:color w:val="FF0000"/>
        </w:rPr>
      </w:pPr>
    </w:p>
    <w:p w:rsidR="00307D21" w:rsidRDefault="00307D21" w:rsidP="00307D21">
      <w:pPr>
        <w:jc w:val="both"/>
        <w:rPr>
          <w:color w:val="FF0000"/>
        </w:rPr>
      </w:pPr>
    </w:p>
    <w:p w:rsidR="00307D21" w:rsidRDefault="00307D21" w:rsidP="00307D21">
      <w:pPr>
        <w:jc w:val="both"/>
        <w:rPr>
          <w:b/>
        </w:rPr>
      </w:pPr>
      <w:r>
        <w:t xml:space="preserve">d) </w:t>
      </w:r>
      <w:r>
        <w:rPr>
          <w:b/>
        </w:rPr>
        <w:t>briga o pravilnoj prehrani učenika:</w:t>
      </w:r>
    </w:p>
    <w:p w:rsidR="00307D21" w:rsidRDefault="00307D21" w:rsidP="00307D21">
      <w:pPr>
        <w:ind w:firstLine="708"/>
        <w:jc w:val="both"/>
      </w:pPr>
      <w:r>
        <w:t>Provodi se kontinuirano, vodi se računa o higijeni kuhinje te ispravnosti skladištenja hrane (sanitarna inspekcija 3X godišnje</w:t>
      </w:r>
      <w:r w:rsidR="008B1389">
        <w:t>)</w:t>
      </w:r>
      <w:r>
        <w:t xml:space="preserve">. I dalje  da se nastavlja  s projektom MZOŠ i Europske unije pod nazivom </w:t>
      </w:r>
      <w:r w:rsidRPr="00374826">
        <w:t>„Shema školskog voća“ s ciljem</w:t>
      </w:r>
      <w:r>
        <w:t xml:space="preserve"> usvajanja zdravih načina prehrane. Tim projektom obuhvaćeni su svi učenici škole koji jednom sedmično dobivaju voćni obrok (besplatno). Osim toga, u  sklopu programa Zdravstvenog odgoja u mod</w:t>
      </w:r>
      <w:r w:rsidR="008B1389">
        <w:t xml:space="preserve">ulu „Živjeti zdravo“ </w:t>
      </w:r>
      <w:r>
        <w:t>provode se sadržaji  usvajanja načina pravilne i zdrave prehrane. Učenike o tome poučavaju razrednici i stručna služba u okviru satova razrednika, na satovima prirode i društva te vanjski suradnici .</w:t>
      </w:r>
    </w:p>
    <w:p w:rsidR="00307D21" w:rsidRDefault="00307D21" w:rsidP="00307D21">
      <w:pPr>
        <w:ind w:firstLine="708"/>
        <w:jc w:val="both"/>
      </w:pPr>
      <w:r>
        <w:t xml:space="preserve">Osim </w:t>
      </w:r>
      <w:r w:rsidRPr="000C64A3">
        <w:rPr>
          <w:i/>
        </w:rPr>
        <w:t>Sheme školskog voća</w:t>
      </w:r>
      <w:r>
        <w:t xml:space="preserve">, tijekom polugodišta uključili smo se i u projekt: </w:t>
      </w:r>
      <w:r w:rsidRPr="00E77160">
        <w:t xml:space="preserve">2 dcl mlijeka jednom tjedno </w:t>
      </w:r>
      <w:r w:rsidR="00374826" w:rsidRPr="00E77160">
        <w:t xml:space="preserve">odnosno </w:t>
      </w:r>
      <w:r w:rsidR="00374826" w:rsidRPr="00E77160">
        <w:rPr>
          <w:i/>
        </w:rPr>
        <w:t>Shema školskog mlijeka</w:t>
      </w:r>
      <w:r w:rsidR="00374826" w:rsidRPr="00E77160">
        <w:t xml:space="preserve"> </w:t>
      </w:r>
      <w:r w:rsidRPr="00E77160">
        <w:t>za sve učenike od 1. do 4. razreda. Svakog petka prije na</w:t>
      </w:r>
      <w:r>
        <w:t>stave, kuharica</w:t>
      </w:r>
      <w:r w:rsidR="00AD0CA7">
        <w:t xml:space="preserve"> (uz pomoć dežurnog učitelja)</w:t>
      </w:r>
      <w:r>
        <w:t xml:space="preserve"> u školskom holu dočeka učenike s</w:t>
      </w:r>
      <w:r w:rsidR="00A81CF8">
        <w:t>a</w:t>
      </w:r>
      <w:r>
        <w:t xml:space="preserve"> šalicom toplog mlijeka. </w:t>
      </w:r>
    </w:p>
    <w:p w:rsidR="00307D21" w:rsidRDefault="00307D21" w:rsidP="00307D21">
      <w:pPr>
        <w:jc w:val="both"/>
      </w:pPr>
    </w:p>
    <w:p w:rsidR="00307D21" w:rsidRDefault="00307D21" w:rsidP="00307D21">
      <w:pPr>
        <w:jc w:val="both"/>
        <w:rPr>
          <w:color w:val="FF0000"/>
        </w:rPr>
      </w:pPr>
    </w:p>
    <w:p w:rsidR="00307D21" w:rsidRDefault="00307D21" w:rsidP="00307D21">
      <w:pPr>
        <w:jc w:val="both"/>
        <w:rPr>
          <w:b/>
        </w:rPr>
      </w:pPr>
      <w:r>
        <w:t xml:space="preserve">e) </w:t>
      </w:r>
      <w:r>
        <w:rPr>
          <w:b/>
        </w:rPr>
        <w:t>tematska predavanja,</w:t>
      </w:r>
      <w:r>
        <w:t xml:space="preserve"> </w:t>
      </w:r>
      <w:r>
        <w:rPr>
          <w:b/>
        </w:rPr>
        <w:t>radionice i anketiranja:</w:t>
      </w:r>
    </w:p>
    <w:p w:rsidR="00307D21" w:rsidRDefault="00307D21" w:rsidP="00307D21">
      <w:pPr>
        <w:jc w:val="both"/>
      </w:pPr>
      <w:r>
        <w:t xml:space="preserve">Provode vanjski stručnjaci raznih profila te pedagog i psiholog: </w:t>
      </w:r>
    </w:p>
    <w:p w:rsidR="00307D21" w:rsidRDefault="00307D21" w:rsidP="00307D21">
      <w:pPr>
        <w:jc w:val="both"/>
        <w:rPr>
          <w:color w:val="FF000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3912"/>
        <w:gridCol w:w="2694"/>
        <w:gridCol w:w="1717"/>
      </w:tblGrid>
      <w:tr w:rsidR="00307D21" w:rsidTr="007910A5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07D21" w:rsidRPr="00307D21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307D21">
              <w:rPr>
                <w:b/>
              </w:rPr>
              <w:t>Razredni odjel: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07D21" w:rsidRPr="00307D21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307D21">
              <w:rPr>
                <w:b/>
              </w:rPr>
              <w:t>Tema (sadržaj)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07D21" w:rsidRPr="00307D21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307D21">
              <w:rPr>
                <w:b/>
              </w:rPr>
              <w:t>Nositelj: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07D21" w:rsidRPr="00307D21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307D21">
              <w:rPr>
                <w:b/>
              </w:rPr>
              <w:t>Nadnevak realizacije</w:t>
            </w:r>
          </w:p>
        </w:tc>
      </w:tr>
      <w:tr w:rsidR="00307D21" w:rsidTr="002C539B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Radionica: Moj život za 15 godina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21. IX.</w:t>
            </w:r>
          </w:p>
        </w:tc>
      </w:tr>
      <w:tr w:rsidR="00307D21" w:rsidTr="002C539B">
        <w:trPr>
          <w:trHeight w:val="577"/>
        </w:trPr>
        <w:tc>
          <w:tcPr>
            <w:tcW w:w="129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2C539B" w:rsidP="00307D21">
            <w:pPr>
              <w:tabs>
                <w:tab w:val="center" w:pos="4536"/>
                <w:tab w:val="right" w:pos="9072"/>
              </w:tabs>
            </w:pPr>
            <w:r>
              <w:t xml:space="preserve">PŠ Sv. Katarina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2C539B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Radionica: Različitosti među ljudima(dio školskog projekta)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2C539B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N. Švraka, pedagoginja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2C539B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7.X.</w:t>
            </w:r>
          </w:p>
        </w:tc>
      </w:tr>
      <w:tr w:rsidR="00307D21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od 1. do 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Radionica i predavanje: Djeca-prijatelji bijelog štapa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</w:pPr>
            <w:r>
              <w:t>Udruga Logos Media Pula, 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12.X.</w:t>
            </w:r>
          </w:p>
        </w:tc>
      </w:tr>
      <w:tr w:rsidR="00307D21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2.r.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Poštivanje pravila i autoriteta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</w:pPr>
            <w: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12.IX.</w:t>
            </w:r>
          </w:p>
        </w:tc>
      </w:tr>
      <w:tr w:rsidR="00307D21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7.b i 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Obilježen Svjetski dan pozitivnog mišljenja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</w:pPr>
            <w: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13.12.</w:t>
            </w:r>
          </w:p>
        </w:tc>
      </w:tr>
      <w:tr w:rsidR="00307D21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3.r.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Poštivanje pravila i autoriteta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</w:pPr>
            <w: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16.IX.</w:t>
            </w:r>
          </w:p>
        </w:tc>
      </w:tr>
      <w:tr w:rsidR="00307D21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Predavanje: „Ah, taj pubertet“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 xml:space="preserve">26.X. </w:t>
            </w:r>
          </w:p>
        </w:tc>
      </w:tr>
      <w:tr w:rsidR="00307D21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Predavanje: Što je spolno odgovorno ponašanje?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>
              <w:t>2.XI.</w:t>
            </w:r>
          </w:p>
        </w:tc>
      </w:tr>
      <w:tr w:rsidR="00307D21" w:rsidRPr="002C539B" w:rsidTr="007910A5">
        <w:trPr>
          <w:trHeight w:val="71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Vijeće učenika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 xml:space="preserve"> 5.-8.r.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Razgovor o učiteljskom pozivu, te priprema intervjua učitelja povodom Svjetskog dana učitelja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5.X.</w:t>
            </w:r>
          </w:p>
        </w:tc>
      </w:tr>
      <w:tr w:rsidR="00307D21" w:rsidRPr="002C539B" w:rsidTr="007910A5">
        <w:trPr>
          <w:trHeight w:val="184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lastRenderedPageBreak/>
              <w:t>1.r.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Predavanje: Sigurnost djece u prometu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PP Labin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13.X.</w:t>
            </w:r>
          </w:p>
        </w:tc>
      </w:tr>
      <w:tr w:rsidR="00307D21" w:rsidRPr="002C539B" w:rsidTr="007910A5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Korak do srednje škole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14.X.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7.b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Radionica: Suradnja na nastavi i asertivnost kao briga o sebi i svojim potencijalima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21.X.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3.r.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Opće i duševno zdravlje s naglaskom na osjećaj važnosti, kompetentnosti, voljenosti i unutrašnje snage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26.X.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Predavanje: Pubertetske promjene i smisao tih promjena; razvoj bebe od začeća do poroda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26.X.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Svi od 1. do 4. 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Projektni dan GDCK Labin: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1. r.: Pomozi medi Jurici-Na putu do škole  (sigurno u prmetu)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2.r.: Mišica Milica (kako komunicirati s nepoznatim osobama)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3. r.: Opasnost i kodovi sigurnosti na vodi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4.r: Prva pomoć i realističan prikaz ozljeda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GDCK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31.X.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spacing w:line="0" w:lineRule="atLeast"/>
              <w:rPr>
                <w:i/>
              </w:rPr>
            </w:pPr>
            <w:r w:rsidRPr="002C539B">
              <w:rPr>
                <w:i/>
              </w:rPr>
              <w:t>Igra uloga: Mladi i alkohol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 xml:space="preserve">Jenny Zulijani, psihologinja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31.X.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Moja životna priča/ Kako sam počeo piti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Bruno Knapić, član KLA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31.X.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6.r.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Mozaik odgojnih tema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8.XI.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Radionica: Suradnja i slijeđenje autoriteta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8.XI.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Profesionalno usmjeravanje – po mjeri naše ličnosti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8.XI.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Mozaik tema s naglaskom na potrebe učenika na nastavi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11.11.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8.r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Radionica: Odgovorno spolno ponašanje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16.XI.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Radionica: Alkohol i mladi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16. 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PŠ Sv. Katarina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Radionica: Super je biti različit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18. 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PŠ Tupljak i PŠ Pićan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Radionica: Super je biti različit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30.XI.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2.r.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Vatra – lijepa i opasna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2.XII.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7.a i 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Dan borbe protiv AIDS-a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2.XII.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Radionica: Ovisnosti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24.XI. i 14.XII.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 i 8. r – grupa učenika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Razgovor o temama od važnosti iz učeničke perspektive – 3 nastavna sata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7.XII.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1.r.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Predavanje: Sigurno u prometu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PP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9.XII.</w:t>
            </w:r>
          </w:p>
        </w:tc>
      </w:tr>
      <w:tr w:rsidR="00307D21" w:rsidRPr="002C539B" w:rsidTr="00307D21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7.b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Razgovor na teme: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Ovisnosti o igricama i internetu,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Uključivanje u nastavu,</w:t>
            </w:r>
          </w:p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Što trebate od roditelja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9.XII.</w:t>
            </w:r>
          </w:p>
        </w:tc>
      </w:tr>
      <w:tr w:rsidR="00307D21" w:rsidRPr="002C539B" w:rsidTr="00307D21">
        <w:trPr>
          <w:trHeight w:val="73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lastRenderedPageBreak/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Čega sve ima u nama (radionica prihvaćanja različitih emocionalnih i psihičkih stanja kod sebe i drugih)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13.XII.</w:t>
            </w:r>
          </w:p>
        </w:tc>
      </w:tr>
      <w:tr w:rsidR="00307D21" w:rsidRPr="002C539B" w:rsidTr="00307D21">
        <w:trPr>
          <w:trHeight w:val="73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Razgovor o školi, učenju, psihologu i mogućnosti traženja pomoći od djelatnika škole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13.XII.</w:t>
            </w:r>
          </w:p>
        </w:tc>
      </w:tr>
      <w:tr w:rsidR="00307D21" w:rsidRPr="002C539B" w:rsidTr="00307D21">
        <w:trPr>
          <w:trHeight w:val="73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5-7.r.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Mir i dobro: predavanje o opasnostima pirotehničkih sredstava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Djelatnik Policijske postaje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19.XII.</w:t>
            </w:r>
          </w:p>
        </w:tc>
      </w:tr>
      <w:tr w:rsidR="00307D21" w:rsidRPr="002C539B" w:rsidTr="00307D21">
        <w:trPr>
          <w:trHeight w:val="53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Pubertet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Školska liječnica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7.II.</w:t>
            </w:r>
          </w:p>
        </w:tc>
      </w:tr>
      <w:tr w:rsidR="00307D21" w:rsidRPr="002C539B" w:rsidTr="00307D21">
        <w:trPr>
          <w:trHeight w:val="406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4.r. Sv. Katarina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Pubertet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7.II.</w:t>
            </w:r>
          </w:p>
        </w:tc>
      </w:tr>
      <w:tr w:rsidR="00307D21" w:rsidRPr="002C539B" w:rsidTr="00307D21">
        <w:trPr>
          <w:trHeight w:val="456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Radionica: Utjecaj vršnjačkog nasilja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 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2.III.</w:t>
            </w:r>
          </w:p>
        </w:tc>
      </w:tr>
      <w:tr w:rsidR="00307D21" w:rsidRPr="002C539B" w:rsidTr="00307D21">
        <w:trPr>
          <w:trHeight w:val="562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Radionica: Emocionalnost – sve su emocije korisne u pravoj mjeri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D.Ujčić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2.III.</w:t>
            </w:r>
          </w:p>
        </w:tc>
      </w:tr>
      <w:tr w:rsidR="00307D21" w:rsidRPr="002C539B" w:rsidTr="00307D21">
        <w:trPr>
          <w:trHeight w:val="839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2C539B">
              <w:rPr>
                <w:i/>
              </w:rPr>
              <w:t>Svi 1.r.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C539B">
              <w:rPr>
                <w:i/>
              </w:rPr>
              <w:t>Predstavljanje edukativne slikovnice:Ne, ne idem- oprez  u komunikaciji s nepoznatim osobama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Djelatnici PP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16.III.</w:t>
            </w:r>
          </w:p>
        </w:tc>
      </w:tr>
      <w:tr w:rsidR="00307D21" w:rsidRPr="002C539B" w:rsidTr="00307D21">
        <w:trPr>
          <w:trHeight w:val="554"/>
        </w:trPr>
        <w:tc>
          <w:tcPr>
            <w:tcW w:w="129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8.r.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PPT: O upisima u srednju školu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</w:pPr>
            <w:r w:rsidRPr="002C539B">
              <w:t>N. Švraka, pedagoginja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23.III.</w:t>
            </w:r>
          </w:p>
        </w:tc>
      </w:tr>
      <w:tr w:rsidR="00307D21" w:rsidRPr="002C539B" w:rsidTr="00307D21">
        <w:trPr>
          <w:trHeight w:val="438"/>
        </w:trPr>
        <w:tc>
          <w:tcPr>
            <w:tcW w:w="1299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5.r.</w:t>
            </w:r>
          </w:p>
        </w:tc>
        <w:tc>
          <w:tcPr>
            <w:tcW w:w="3912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Radionica: Riječi koje bole-riječi koje vole</w:t>
            </w:r>
          </w:p>
        </w:tc>
        <w:tc>
          <w:tcPr>
            <w:tcW w:w="2694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D.Ujčić L., psihologinja</w:t>
            </w:r>
          </w:p>
        </w:tc>
        <w:tc>
          <w:tcPr>
            <w:tcW w:w="1717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29.III.</w:t>
            </w:r>
          </w:p>
        </w:tc>
      </w:tr>
      <w:tr w:rsidR="00307D21" w:rsidRPr="002C539B" w:rsidTr="00307D21">
        <w:trPr>
          <w:trHeight w:val="558"/>
        </w:trPr>
        <w:tc>
          <w:tcPr>
            <w:tcW w:w="1299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5.r.</w:t>
            </w:r>
          </w:p>
        </w:tc>
        <w:tc>
          <w:tcPr>
            <w:tcW w:w="3912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Biti samome sebi štit od tuđe neobzirnosti</w:t>
            </w:r>
          </w:p>
        </w:tc>
        <w:tc>
          <w:tcPr>
            <w:tcW w:w="2694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D.Ujčić L., psihologinja</w:t>
            </w:r>
          </w:p>
        </w:tc>
        <w:tc>
          <w:tcPr>
            <w:tcW w:w="1717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29.III.</w:t>
            </w:r>
          </w:p>
        </w:tc>
      </w:tr>
      <w:tr w:rsidR="00307D21" w:rsidRPr="002C539B" w:rsidTr="00307D21">
        <w:trPr>
          <w:trHeight w:val="739"/>
        </w:trPr>
        <w:tc>
          <w:tcPr>
            <w:tcW w:w="1299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7.b</w:t>
            </w:r>
          </w:p>
        </w:tc>
        <w:tc>
          <w:tcPr>
            <w:tcW w:w="3912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 xml:space="preserve">O spolnosti </w:t>
            </w:r>
          </w:p>
        </w:tc>
        <w:tc>
          <w:tcPr>
            <w:tcW w:w="2694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D.Ujčić L., psihologinja</w:t>
            </w:r>
          </w:p>
        </w:tc>
        <w:tc>
          <w:tcPr>
            <w:tcW w:w="1717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31.III.</w:t>
            </w:r>
          </w:p>
        </w:tc>
      </w:tr>
      <w:tr w:rsidR="00307D21" w:rsidRPr="002C539B" w:rsidTr="00307D21">
        <w:trPr>
          <w:trHeight w:val="739"/>
        </w:trPr>
        <w:tc>
          <w:tcPr>
            <w:tcW w:w="1299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8.r.</w:t>
            </w:r>
          </w:p>
        </w:tc>
        <w:tc>
          <w:tcPr>
            <w:tcW w:w="3912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Prijave za upis u srednju: elektronička prijava na portal upisi.hr</w:t>
            </w:r>
          </w:p>
        </w:tc>
        <w:tc>
          <w:tcPr>
            <w:tcW w:w="2694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N. Švraka, pedagoginja</w:t>
            </w:r>
          </w:p>
        </w:tc>
        <w:tc>
          <w:tcPr>
            <w:tcW w:w="1717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 xml:space="preserve">1. VI. </w:t>
            </w:r>
          </w:p>
        </w:tc>
      </w:tr>
      <w:tr w:rsidR="00307D21" w:rsidRPr="002C539B" w:rsidTr="00307D21">
        <w:trPr>
          <w:trHeight w:val="739"/>
        </w:trPr>
        <w:tc>
          <w:tcPr>
            <w:tcW w:w="1299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5.6. i.7.</w:t>
            </w:r>
          </w:p>
        </w:tc>
        <w:tc>
          <w:tcPr>
            <w:tcW w:w="3912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Predavanje: Postani član Mreže mladih savjetnika Ureda pravobraniteljice za djecu</w:t>
            </w:r>
          </w:p>
        </w:tc>
        <w:tc>
          <w:tcPr>
            <w:tcW w:w="2694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2C539B">
              <w:rPr>
                <w:color w:val="000000"/>
              </w:rPr>
              <w:t>N. Švraka, pedagoginja</w:t>
            </w:r>
          </w:p>
        </w:tc>
        <w:tc>
          <w:tcPr>
            <w:tcW w:w="1717" w:type="dxa"/>
            <w:hideMark/>
          </w:tcPr>
          <w:p w:rsidR="00307D21" w:rsidRPr="002C539B" w:rsidRDefault="00307D21" w:rsidP="00307D21">
            <w:pPr>
              <w:tabs>
                <w:tab w:val="center" w:pos="4536"/>
                <w:tab w:val="right" w:pos="9072"/>
              </w:tabs>
              <w:jc w:val="both"/>
              <w:rPr>
                <w:i/>
                <w:color w:val="000000"/>
              </w:rPr>
            </w:pPr>
            <w:r w:rsidRPr="002C539B">
              <w:rPr>
                <w:i/>
                <w:color w:val="000000"/>
              </w:rPr>
              <w:t>9.VI.</w:t>
            </w:r>
          </w:p>
        </w:tc>
      </w:tr>
    </w:tbl>
    <w:p w:rsidR="00307D21" w:rsidRPr="002C539B" w:rsidRDefault="00307D21" w:rsidP="00307D21">
      <w:pPr>
        <w:ind w:left="720"/>
        <w:jc w:val="both"/>
        <w:rPr>
          <w:i/>
          <w:color w:val="FF0000"/>
        </w:rPr>
      </w:pPr>
      <w:r w:rsidRPr="002C539B">
        <w:rPr>
          <w:i/>
          <w:color w:val="FF0000"/>
        </w:rPr>
        <w:tab/>
        <w:t xml:space="preserve">  </w:t>
      </w:r>
    </w:p>
    <w:p w:rsidR="00307D21" w:rsidRDefault="00307D21" w:rsidP="00307D21">
      <w:pPr>
        <w:jc w:val="both"/>
      </w:pPr>
      <w:r>
        <w:t xml:space="preserve">f) </w:t>
      </w:r>
      <w:r>
        <w:rPr>
          <w:b/>
        </w:rPr>
        <w:t>kontinuirani individualni razgovori i savjetodavni rad</w:t>
      </w:r>
      <w:r>
        <w:t xml:space="preserve"> s učenicima koji imaju osobnih problema i s učenicima problematična ponašanja te njihovo praćenje– psiholog, pedagog, ravnateljica</w:t>
      </w:r>
    </w:p>
    <w:p w:rsidR="00307D21" w:rsidRDefault="00307D21" w:rsidP="00307D21">
      <w:pPr>
        <w:jc w:val="both"/>
        <w:rPr>
          <w:color w:val="FF0000"/>
        </w:rPr>
      </w:pPr>
    </w:p>
    <w:p w:rsidR="00307D21" w:rsidRDefault="00307D21" w:rsidP="00307D21">
      <w:pPr>
        <w:jc w:val="both"/>
      </w:pPr>
      <w:r>
        <w:t xml:space="preserve">g) </w:t>
      </w:r>
      <w:r>
        <w:rPr>
          <w:b/>
        </w:rPr>
        <w:t>suradnja s</w:t>
      </w:r>
      <w:r>
        <w:t xml:space="preserve">a stručnjacima iz Centa za socijalnu skrb iz Labina te policijskom postajom Labin </w:t>
      </w:r>
    </w:p>
    <w:p w:rsidR="00307D21" w:rsidRDefault="00307D21" w:rsidP="00307D21">
      <w:pPr>
        <w:jc w:val="both"/>
      </w:pPr>
      <w:r>
        <w:rPr>
          <w:color w:val="FF0000"/>
        </w:rPr>
        <w:tab/>
      </w:r>
      <w:r w:rsidRPr="00533F66">
        <w:t>Tijekom nastavne godine zabilježena su dva slučaja prijave nadležnim institucijama zbog kršenja prava učenika te zaštite sigurnosti i dostojanstva  učenika. Jedan slučaj vezuje se uz neprimjereno ponašanje vozača školskog autobusa prema učenicima na autobusu, a drugi slučaj odnosi se na neprihvatljivo ponašanje učenika iz OŠ Svetivinčenat  koji se dogodio tijekom zajedničke školske ekskurzije učenika 8. razreda (seksualno uznemiravanje i objava spornih snimaka naše učenice  na društvenim mrežama.)</w:t>
      </w:r>
    </w:p>
    <w:p w:rsidR="00307D21" w:rsidRPr="00533F66" w:rsidRDefault="00307D21" w:rsidP="00307D21">
      <w:pPr>
        <w:jc w:val="both"/>
      </w:pPr>
    </w:p>
    <w:p w:rsidR="00307D21" w:rsidRDefault="00307D21" w:rsidP="00307D21">
      <w:pPr>
        <w:jc w:val="both"/>
        <w:rPr>
          <w:b/>
        </w:rPr>
      </w:pPr>
      <w:r>
        <w:rPr>
          <w:b/>
        </w:rPr>
        <w:t xml:space="preserve">h) financijska pomoć (općine i ustanove): </w:t>
      </w:r>
    </w:p>
    <w:p w:rsidR="00307D21" w:rsidRPr="00A6283D" w:rsidRDefault="00307D21" w:rsidP="00307D21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A6283D">
        <w:rPr>
          <w:rFonts w:ascii="Times New Roman" w:hAnsi="Times New Roman"/>
        </w:rPr>
        <w:t>troškovi boravka triju učenica na Novigradskom proljeću ( 1 Kršan, 2 Pićan</w:t>
      </w:r>
      <w:r>
        <w:rPr>
          <w:rFonts w:ascii="Times New Roman" w:hAnsi="Times New Roman"/>
        </w:rPr>
        <w:t>)</w:t>
      </w:r>
    </w:p>
    <w:p w:rsidR="00307D21" w:rsidRPr="00A6283D" w:rsidRDefault="00307D21" w:rsidP="00307D21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autobusni prijevoz na Županijsko natjecanje iz odbojke (Kršan)</w:t>
      </w:r>
    </w:p>
    <w:p w:rsidR="00307D21" w:rsidRPr="00A6283D" w:rsidRDefault="00307D21" w:rsidP="00307D21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autobusni prijevoz na susret škola V. Nazora u Pazin (Kršan)</w:t>
      </w:r>
    </w:p>
    <w:p w:rsidR="00307D21" w:rsidRDefault="00307D21" w:rsidP="00307D21">
      <w:pPr>
        <w:pStyle w:val="Odlomakpopisa"/>
        <w:spacing w:after="0"/>
        <w:ind w:left="1428"/>
        <w:jc w:val="both"/>
        <w:rPr>
          <w:rFonts w:ascii="Times New Roman" w:hAnsi="Times New Roman"/>
          <w:b/>
        </w:rPr>
      </w:pPr>
    </w:p>
    <w:p w:rsidR="002C539B" w:rsidRPr="00A6283D" w:rsidRDefault="002C539B" w:rsidP="00307D21">
      <w:pPr>
        <w:pStyle w:val="Odlomakpopisa"/>
        <w:spacing w:after="0"/>
        <w:ind w:left="1428"/>
        <w:jc w:val="both"/>
        <w:rPr>
          <w:rFonts w:ascii="Times New Roman" w:hAnsi="Times New Roman"/>
          <w:b/>
        </w:rPr>
      </w:pPr>
    </w:p>
    <w:p w:rsidR="00307D21" w:rsidRPr="005E468E" w:rsidRDefault="00307D21" w:rsidP="00307D21">
      <w:pPr>
        <w:ind w:firstLine="644"/>
        <w:jc w:val="both"/>
        <w:rPr>
          <w:i/>
        </w:rPr>
      </w:pPr>
      <w:r w:rsidRPr="005E468E">
        <w:rPr>
          <w:i/>
        </w:rPr>
        <w:t>2. HUMANITARNE AKTIVNOSTI</w:t>
      </w:r>
    </w:p>
    <w:p w:rsidR="00307D21" w:rsidRPr="00307D21" w:rsidRDefault="00307D21" w:rsidP="00307D21">
      <w:pPr>
        <w:ind w:firstLine="644"/>
        <w:jc w:val="both"/>
        <w:rPr>
          <w:b/>
        </w:rPr>
      </w:pPr>
    </w:p>
    <w:p w:rsidR="00307D21" w:rsidRDefault="00307D21" w:rsidP="00307D21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44. sabirna akcija:</w:t>
      </w:r>
      <w:r>
        <w:rPr>
          <w:rFonts w:ascii="Times New Roman" w:hAnsi="Times New Roman"/>
          <w:b/>
        </w:rPr>
        <w:t xml:space="preserve"> </w:t>
      </w:r>
      <w:r w:rsidRPr="00D20CA7">
        <w:rPr>
          <w:rFonts w:ascii="Times New Roman" w:hAnsi="Times New Roman"/>
          <w:b/>
        </w:rPr>
        <w:t>Solidarnost na djelu 2016.</w:t>
      </w:r>
      <w:r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</w:rPr>
        <w:t>sakupljanje novčanih priloga prodajom bonova GDCK Labin - 14.X. (prikupljeno 2.554,00 kn), od toga 958, 78 kn dodijeljeno školi</w:t>
      </w:r>
    </w:p>
    <w:p w:rsidR="00307D21" w:rsidRDefault="00307D21" w:rsidP="00307D21">
      <w:pPr>
        <w:pStyle w:val="Odlomakpopisa"/>
        <w:spacing w:after="0"/>
        <w:ind w:left="64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Napomena: Od ukupno 7 škola Labinštine, 4. smo po broju učenika, a 2. po količini prikupljenih sredstava </w:t>
      </w:r>
    </w:p>
    <w:p w:rsidR="00307D21" w:rsidRPr="0017166D" w:rsidRDefault="00307D21" w:rsidP="00307D21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akcija prikupljanja novčane pomoći za preminulog oca naših učenika 7.r. (Juran Nevio)</w:t>
      </w:r>
    </w:p>
    <w:p w:rsidR="00307D21" w:rsidRDefault="00307D21" w:rsidP="00307D21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  <w:i/>
        </w:rPr>
      </w:pPr>
      <w:r w:rsidRPr="00E16BC6">
        <w:rPr>
          <w:rFonts w:ascii="Times New Roman" w:hAnsi="Times New Roman"/>
          <w:b/>
        </w:rPr>
        <w:t>Dan narcisa-</w:t>
      </w:r>
      <w:r>
        <w:rPr>
          <w:rFonts w:ascii="Times New Roman" w:hAnsi="Times New Roman"/>
        </w:rPr>
        <w:t xml:space="preserve"> prikupljanje narcisa za Ligu borbe protiv raka Labin</w:t>
      </w:r>
    </w:p>
    <w:p w:rsidR="001B11DE" w:rsidRPr="008F7125" w:rsidRDefault="001B11DE">
      <w:pPr>
        <w:ind w:firstLine="705"/>
        <w:jc w:val="both"/>
        <w:rPr>
          <w:color w:val="FF0000"/>
        </w:rPr>
      </w:pPr>
    </w:p>
    <w:p w:rsidR="00F35A97" w:rsidRPr="008F7125" w:rsidRDefault="00F35A97" w:rsidP="00AF439C">
      <w:pPr>
        <w:ind w:firstLine="644"/>
        <w:jc w:val="both"/>
        <w:rPr>
          <w:i/>
          <w:color w:val="FF0000"/>
        </w:rPr>
      </w:pPr>
    </w:p>
    <w:p w:rsidR="00AF439C" w:rsidRPr="005E468E" w:rsidRDefault="00307D21" w:rsidP="00AF439C">
      <w:pPr>
        <w:ind w:firstLine="708"/>
        <w:jc w:val="both"/>
        <w:rPr>
          <w:i/>
        </w:rPr>
      </w:pPr>
      <w:r w:rsidRPr="005E468E">
        <w:rPr>
          <w:i/>
        </w:rPr>
        <w:t>3.</w:t>
      </w:r>
      <w:r w:rsidR="00AF439C" w:rsidRPr="005E468E">
        <w:rPr>
          <w:i/>
        </w:rPr>
        <w:t xml:space="preserve"> PROJEKTI</w:t>
      </w:r>
    </w:p>
    <w:p w:rsidR="003C58BD" w:rsidRDefault="003C58BD" w:rsidP="00AF439C">
      <w:pPr>
        <w:ind w:firstLine="708"/>
        <w:jc w:val="both"/>
        <w:rPr>
          <w:i/>
          <w:color w:val="FF0000"/>
        </w:rPr>
      </w:pPr>
    </w:p>
    <w:p w:rsidR="003C58BD" w:rsidRDefault="003C58BD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„To sam ja“ – projekt PŠ Tupljak</w:t>
      </w:r>
    </w:p>
    <w:p w:rsidR="003C58BD" w:rsidRDefault="003C58BD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„Bogatstvo različitosti“- projekt PŠ Sv. Katarina</w:t>
      </w:r>
    </w:p>
    <w:p w:rsidR="003C58BD" w:rsidRDefault="003C58BD" w:rsidP="003C58BD">
      <w:pPr>
        <w:pStyle w:val="Odlomakpopisa"/>
        <w:spacing w:after="0"/>
        <w:jc w:val="both"/>
        <w:rPr>
          <w:rFonts w:ascii="Times New Roman" w:hAnsi="Times New Roman"/>
        </w:rPr>
      </w:pPr>
    </w:p>
    <w:p w:rsidR="00AF439C" w:rsidRPr="001A6A99" w:rsidRDefault="003C58BD" w:rsidP="003C58BD">
      <w:pPr>
        <w:ind w:left="644"/>
        <w:jc w:val="both"/>
      </w:pPr>
      <w:r w:rsidRPr="001A6A99">
        <w:t>Navedeni projekti osmišljeni su i realizirani u našoj školi, a osim njih, naši su učenici bili uključeni kao sudionici u projekte, odnosno edukativne programe drugih tijela poput projekta:</w:t>
      </w:r>
    </w:p>
    <w:p w:rsidR="003C58BD" w:rsidRPr="001A6A99" w:rsidRDefault="003C58BD" w:rsidP="003C58BD">
      <w:pPr>
        <w:ind w:left="644"/>
        <w:jc w:val="both"/>
      </w:pPr>
    </w:p>
    <w:p w:rsidR="003C58BD" w:rsidRPr="001A6A99" w:rsidRDefault="003C58BD" w:rsidP="00307D21">
      <w:pPr>
        <w:jc w:val="both"/>
      </w:pPr>
      <w:r w:rsidRPr="001A6A99">
        <w:t>„Zdrav za 5“ – o prevenciji ovisničkog ponašanja i promicanju svijesti o zaštiti okoliša</w:t>
      </w:r>
    </w:p>
    <w:p w:rsidR="003C58BD" w:rsidRPr="001A6A99" w:rsidRDefault="003C58BD" w:rsidP="00307D21">
      <w:pPr>
        <w:jc w:val="both"/>
      </w:pPr>
      <w:r w:rsidRPr="001A6A99">
        <w:t>„Mir i dobro“ – o opasnosti od pirotehničkih sredstava</w:t>
      </w:r>
    </w:p>
    <w:p w:rsidR="003C58BD" w:rsidRPr="001A6A99" w:rsidRDefault="003C58BD" w:rsidP="00307D21">
      <w:pPr>
        <w:jc w:val="both"/>
      </w:pPr>
      <w:r w:rsidRPr="001A6A99">
        <w:t xml:space="preserve">„Ne, ne idem“ – o </w:t>
      </w:r>
      <w:r w:rsidR="001A6A99" w:rsidRPr="001A6A99">
        <w:t>razvijanju svijesti mlađih učenika o rizičnosti povjerenja strancima, tj. osobama o kojima ništa ne znaju</w:t>
      </w:r>
    </w:p>
    <w:p w:rsidR="001A6A99" w:rsidRPr="001A6A99" w:rsidRDefault="001A6A99" w:rsidP="00307D21">
      <w:pPr>
        <w:jc w:val="both"/>
      </w:pPr>
      <w:r w:rsidRPr="001A6A99">
        <w:t>„Djeca – prijatelji bijelog štapa“ – o senzibilizaciji na svijet, potrebe i iskustvo slijepih i slabovidnih osoba</w:t>
      </w:r>
    </w:p>
    <w:p w:rsidR="003C58BD" w:rsidRDefault="003C58BD" w:rsidP="00307D21">
      <w:pPr>
        <w:jc w:val="both"/>
        <w:rPr>
          <w:b/>
          <w:color w:val="FF0000"/>
          <w:u w:val="single"/>
        </w:rPr>
      </w:pPr>
    </w:p>
    <w:p w:rsidR="003C58BD" w:rsidRPr="008F7125" w:rsidRDefault="003C58BD" w:rsidP="00AF439C">
      <w:pPr>
        <w:jc w:val="both"/>
        <w:rPr>
          <w:b/>
          <w:color w:val="FF0000"/>
          <w:u w:val="single"/>
        </w:rPr>
      </w:pPr>
    </w:p>
    <w:p w:rsidR="00AF439C" w:rsidRPr="005E468E" w:rsidRDefault="005C5FE7" w:rsidP="00C17735">
      <w:pPr>
        <w:ind w:firstLine="644"/>
        <w:jc w:val="both"/>
        <w:rPr>
          <w:i/>
        </w:rPr>
      </w:pPr>
      <w:r w:rsidRPr="005E468E">
        <w:rPr>
          <w:i/>
        </w:rPr>
        <w:t>4</w:t>
      </w:r>
      <w:r w:rsidR="00AF439C" w:rsidRPr="005E468E">
        <w:rPr>
          <w:i/>
        </w:rPr>
        <w:t>. TEMATSKI RODITELJSKI SASTANCI</w:t>
      </w:r>
    </w:p>
    <w:p w:rsidR="00C17735" w:rsidRPr="008F7125" w:rsidRDefault="00C17735" w:rsidP="00C17735">
      <w:pPr>
        <w:ind w:firstLine="644"/>
        <w:jc w:val="both"/>
        <w:rPr>
          <w:i/>
          <w:color w:val="FF0000"/>
        </w:rPr>
      </w:pPr>
    </w:p>
    <w:p w:rsidR="003C58BD" w:rsidRDefault="003C58BD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1.r. (28.IX.) : </w:t>
      </w:r>
      <w:r w:rsidRPr="005E468E">
        <w:rPr>
          <w:rFonts w:ascii="Times New Roman" w:hAnsi="Times New Roman"/>
          <w:i/>
        </w:rPr>
        <w:t>Moje dijete u prvom razredu</w:t>
      </w:r>
      <w:r>
        <w:rPr>
          <w:rFonts w:ascii="Times New Roman" w:hAnsi="Times New Roman"/>
        </w:rPr>
        <w:t xml:space="preserve">- N. Švraka, pedagoginja </w:t>
      </w:r>
    </w:p>
    <w:p w:rsidR="003C58BD" w:rsidRDefault="005E468E" w:rsidP="003C58BD">
      <w:pPr>
        <w:ind w:left="1832"/>
        <w:jc w:val="both"/>
      </w:pPr>
      <w:r>
        <w:t xml:space="preserve"> </w:t>
      </w:r>
      <w:r w:rsidR="003C58BD">
        <w:t>Upoznavanje s pravilnicima: Pravilnik o načinima praćenja i ocjenjivanja učenika, Pravilnik o kriterijima za izricanje pedagoških mjera, Protokoli postupanja škole u kriznim situacijama</w:t>
      </w:r>
      <w:r w:rsidR="003C58BD">
        <w:rPr>
          <w:color w:val="FF0000"/>
        </w:rPr>
        <w:t xml:space="preserve"> </w:t>
      </w:r>
      <w:r w:rsidR="003C58BD">
        <w:t>-D. Ujčić Lukšić,psihologinja</w:t>
      </w:r>
    </w:p>
    <w:p w:rsidR="003C58BD" w:rsidRPr="000359FC" w:rsidRDefault="003C58BD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  <w:color w:val="FF0000"/>
        </w:rPr>
      </w:pPr>
      <w:r w:rsidRPr="00FA061F">
        <w:rPr>
          <w:rFonts w:ascii="Times New Roman" w:hAnsi="Times New Roman"/>
        </w:rPr>
        <w:t xml:space="preserve">8.r. (5.IV.): </w:t>
      </w:r>
      <w:r w:rsidR="005E468E">
        <w:rPr>
          <w:rFonts w:ascii="Times New Roman" w:hAnsi="Times New Roman"/>
        </w:rPr>
        <w:t xml:space="preserve">   </w:t>
      </w:r>
      <w:r w:rsidRPr="005E468E">
        <w:rPr>
          <w:rFonts w:ascii="Times New Roman" w:hAnsi="Times New Roman"/>
          <w:i/>
        </w:rPr>
        <w:t>Na pragu srednje škole</w:t>
      </w:r>
      <w:r>
        <w:rPr>
          <w:rFonts w:ascii="Times New Roman" w:hAnsi="Times New Roman"/>
        </w:rPr>
        <w:t>-</w:t>
      </w:r>
      <w:r w:rsidRPr="00FA0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N. Švraka, pedagoginja</w:t>
      </w:r>
    </w:p>
    <w:p w:rsidR="003C58BD" w:rsidRPr="00FA061F" w:rsidRDefault="003C58BD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PŠ Sveta Katarina: </w:t>
      </w:r>
      <w:r w:rsidRPr="005E468E">
        <w:rPr>
          <w:rFonts w:ascii="Times New Roman" w:hAnsi="Times New Roman"/>
          <w:i/>
        </w:rPr>
        <w:t xml:space="preserve">Radionica na temu roditeljstva: značaj pažnje i viđenja djeteta, njegove osobe i njegovih potreba </w:t>
      </w:r>
      <w:r>
        <w:rPr>
          <w:rFonts w:ascii="Times New Roman" w:hAnsi="Times New Roman"/>
        </w:rPr>
        <w:t>– D. Ujčić Lukšić, psihologinja</w:t>
      </w:r>
    </w:p>
    <w:p w:rsidR="003C58BD" w:rsidRPr="00FA061F" w:rsidRDefault="003C58BD" w:rsidP="003C58BD">
      <w:pPr>
        <w:pStyle w:val="Odlomakpopisa"/>
        <w:spacing w:after="0"/>
        <w:ind w:left="644"/>
        <w:jc w:val="both"/>
        <w:rPr>
          <w:rFonts w:ascii="Times New Roman" w:hAnsi="Times New Roman"/>
          <w:color w:val="FF0000"/>
        </w:rPr>
      </w:pPr>
    </w:p>
    <w:p w:rsidR="00E949DC" w:rsidRPr="008F7125" w:rsidRDefault="00E949DC" w:rsidP="00E949DC">
      <w:pPr>
        <w:pStyle w:val="Odlomakpopisa"/>
        <w:spacing w:after="0"/>
        <w:ind w:left="644"/>
        <w:rPr>
          <w:rFonts w:ascii="Times New Roman" w:hAnsi="Times New Roman"/>
          <w:color w:val="FF0000"/>
        </w:rPr>
      </w:pPr>
      <w:r w:rsidRPr="008F7125">
        <w:rPr>
          <w:rFonts w:ascii="Times New Roman" w:hAnsi="Times New Roman"/>
          <w:color w:val="FF0000"/>
        </w:rPr>
        <w:t xml:space="preserve">   </w:t>
      </w:r>
    </w:p>
    <w:p w:rsidR="00AF439C" w:rsidRPr="005E468E" w:rsidRDefault="005C5FE7" w:rsidP="00C17735">
      <w:pPr>
        <w:ind w:firstLine="644"/>
        <w:jc w:val="both"/>
        <w:rPr>
          <w:i/>
        </w:rPr>
      </w:pPr>
      <w:r w:rsidRPr="005E468E">
        <w:rPr>
          <w:i/>
        </w:rPr>
        <w:t>5</w:t>
      </w:r>
      <w:r w:rsidR="00AF439C" w:rsidRPr="005E468E">
        <w:rPr>
          <w:i/>
        </w:rPr>
        <w:t>. OBILJEŽAVANJE VAŽNIH DATUMA</w:t>
      </w:r>
    </w:p>
    <w:p w:rsidR="00392868" w:rsidRDefault="00392868" w:rsidP="00C17735">
      <w:pPr>
        <w:ind w:firstLine="644"/>
        <w:jc w:val="both"/>
        <w:rPr>
          <w:i/>
          <w:color w:val="FF0000"/>
        </w:rPr>
      </w:pPr>
    </w:p>
    <w:p w:rsidR="00392868" w:rsidRPr="00796D10" w:rsidRDefault="00392868" w:rsidP="00C17735">
      <w:pPr>
        <w:ind w:firstLine="644"/>
        <w:jc w:val="both"/>
      </w:pPr>
      <w:r w:rsidRPr="00796D10">
        <w:t>U nastavku su navedeni dani, tjedni i mjeseci značajni po tematici na koju pozivaju</w:t>
      </w:r>
      <w:r w:rsidR="00796D10" w:rsidRPr="00796D10">
        <w:t>. Tematike navedenih dana u c</w:t>
      </w:r>
      <w:r w:rsidR="00F1023B">
        <w:t>i</w:t>
      </w:r>
      <w:r w:rsidR="00796D10" w:rsidRPr="00796D10">
        <w:t>jelosti su u skladu sa ciljevima odgoja i obrazovanja djece i mladih.</w:t>
      </w:r>
    </w:p>
    <w:p w:rsidR="00796D10" w:rsidRDefault="00796D10" w:rsidP="00C17735">
      <w:pPr>
        <w:ind w:firstLine="644"/>
        <w:jc w:val="both"/>
        <w:rPr>
          <w:i/>
          <w:color w:val="FF0000"/>
        </w:rPr>
      </w:pP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Hrvatski Olimpijski dan-</w:t>
      </w:r>
      <w:r w:rsidRPr="00533F66">
        <w:rPr>
          <w:rFonts w:ascii="Times New Roman" w:hAnsi="Times New Roman"/>
        </w:rPr>
        <w:t xml:space="preserve"> 9.IX. (sportske aktivnosti) </w:t>
      </w: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Europski dan jezika</w:t>
      </w:r>
      <w:r w:rsidRPr="00533F66">
        <w:rPr>
          <w:rFonts w:ascii="Times New Roman" w:hAnsi="Times New Roman"/>
          <w:b/>
        </w:rPr>
        <w:t xml:space="preserve">- </w:t>
      </w:r>
      <w:r w:rsidRPr="00533F66">
        <w:rPr>
          <w:rFonts w:ascii="Times New Roman" w:hAnsi="Times New Roman"/>
        </w:rPr>
        <w:t>26.IX. ( na satovima stranih jezika)</w:t>
      </w:r>
    </w:p>
    <w:p w:rsidR="00392868" w:rsidRPr="005E468E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Međunarodni dan starijih osoba</w:t>
      </w:r>
      <w:r w:rsidRPr="00533F66">
        <w:rPr>
          <w:rFonts w:ascii="Times New Roman" w:hAnsi="Times New Roman"/>
        </w:rPr>
        <w:t>-1.X. (</w:t>
      </w:r>
      <w:r w:rsidRPr="005E468E">
        <w:rPr>
          <w:rFonts w:ascii="Times New Roman" w:hAnsi="Times New Roman"/>
        </w:rPr>
        <w:t>posjet Dnevnom centru za starije Marcilnica- predstavnici razreda</w:t>
      </w: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lastRenderedPageBreak/>
        <w:t>Svjetski dan učitelja</w:t>
      </w:r>
      <w:r w:rsidRPr="00533F66">
        <w:rPr>
          <w:rFonts w:ascii="Times New Roman" w:hAnsi="Times New Roman"/>
          <w:b/>
        </w:rPr>
        <w:t>-</w:t>
      </w:r>
      <w:r w:rsidRPr="00533F66">
        <w:rPr>
          <w:rFonts w:ascii="Times New Roman" w:hAnsi="Times New Roman"/>
        </w:rPr>
        <w:t>5.X. (Vijeće učenika - intervju s učiteljima )</w:t>
      </w: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Dječji tjedan</w:t>
      </w:r>
      <w:r w:rsidRPr="00533F66">
        <w:rPr>
          <w:rFonts w:ascii="Times New Roman" w:hAnsi="Times New Roman"/>
        </w:rPr>
        <w:t>- 1. tjedan u listopadu – od 1. do 4.r. (</w:t>
      </w:r>
      <w:r w:rsidRPr="005E468E">
        <w:rPr>
          <w:rFonts w:ascii="Times New Roman" w:hAnsi="Times New Roman"/>
        </w:rPr>
        <w:t>književni susret s Ivonom Orlić-5.X.,</w:t>
      </w:r>
      <w:r w:rsidRPr="00533F66">
        <w:rPr>
          <w:rFonts w:ascii="Times New Roman" w:hAnsi="Times New Roman"/>
        </w:rPr>
        <w:t xml:space="preserve"> spisateljicom i posjet grupe učenika nižih razreda Međunarodnom festivalu slikovnica u Pazinu) </w:t>
      </w: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Dani zahvalnosti plodovima zemlje</w:t>
      </w:r>
      <w:r w:rsidRPr="00533F66">
        <w:rPr>
          <w:rFonts w:ascii="Times New Roman" w:hAnsi="Times New Roman"/>
        </w:rPr>
        <w:t xml:space="preserve"> – druga polovica listopada, svi mlađi razredi (mali pekari)</w:t>
      </w: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Tjedan solidarnosti</w:t>
      </w:r>
      <w:r w:rsidRPr="00533F66">
        <w:rPr>
          <w:rFonts w:ascii="Times New Roman" w:hAnsi="Times New Roman"/>
          <w:b/>
        </w:rPr>
        <w:t xml:space="preserve"> –</w:t>
      </w:r>
      <w:r w:rsidRPr="00533F66">
        <w:rPr>
          <w:rFonts w:ascii="Times New Roman" w:hAnsi="Times New Roman"/>
        </w:rPr>
        <w:t xml:space="preserve"> 13. i 14. X.</w:t>
      </w:r>
    </w:p>
    <w:p w:rsidR="00392868" w:rsidRPr="00533F66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Međunarodni dan bijelog štapa-</w:t>
      </w:r>
      <w:r w:rsidRPr="00533F66">
        <w:rPr>
          <w:rFonts w:ascii="Times New Roman" w:hAnsi="Times New Roman"/>
        </w:rPr>
        <w:t xml:space="preserve"> 12.X. (radionica Udruge logos Media iz Pule) </w:t>
      </w:r>
    </w:p>
    <w:p w:rsidR="00392868" w:rsidRPr="002C539B" w:rsidRDefault="00392868" w:rsidP="00685B93">
      <w:pPr>
        <w:pStyle w:val="Odlomakpopisa"/>
        <w:numPr>
          <w:ilvl w:val="0"/>
          <w:numId w:val="11"/>
        </w:numPr>
        <w:spacing w:after="0"/>
        <w:ind w:left="644"/>
        <w:jc w:val="both"/>
        <w:rPr>
          <w:rFonts w:ascii="Times New Roman" w:hAnsi="Times New Roman"/>
          <w:b/>
        </w:rPr>
      </w:pPr>
      <w:r w:rsidRPr="005E468E">
        <w:rPr>
          <w:rFonts w:ascii="Times New Roman" w:hAnsi="Times New Roman"/>
          <w:i/>
        </w:rPr>
        <w:t>Mjesec knjige-</w:t>
      </w:r>
      <w:r w:rsidRPr="00533F66">
        <w:rPr>
          <w:rFonts w:ascii="Times New Roman" w:hAnsi="Times New Roman"/>
          <w:b/>
        </w:rPr>
        <w:t xml:space="preserve"> </w:t>
      </w:r>
      <w:r w:rsidRPr="005E468E">
        <w:rPr>
          <w:rFonts w:ascii="Times New Roman" w:hAnsi="Times New Roman"/>
        </w:rPr>
        <w:t>15. X.- 15. XI. – obilježen nizom aktivnosti:</w:t>
      </w:r>
    </w:p>
    <w:p w:rsidR="002C539B" w:rsidRPr="00533F66" w:rsidRDefault="002C539B" w:rsidP="002C539B">
      <w:pPr>
        <w:pStyle w:val="Odlomakpopisa"/>
        <w:spacing w:after="0"/>
        <w:ind w:left="644"/>
        <w:jc w:val="both"/>
        <w:rPr>
          <w:rFonts w:ascii="Times New Roman" w:hAnsi="Times New Roman"/>
          <w:b/>
        </w:rPr>
      </w:pP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„Čitajmo naglas“:</w:t>
      </w:r>
      <w:r>
        <w:rPr>
          <w:rFonts w:ascii="Times New Roman" w:hAnsi="Times New Roman"/>
        </w:rPr>
        <w:t xml:space="preserve"> 24.X. – općinska razina u Labinu – Klementina Miletić</w:t>
      </w:r>
      <w:r w:rsidR="00F10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(Biljške jedne gimnazijalke)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Susret s književnicom Katjom Romac</w:t>
      </w:r>
      <w:r>
        <w:rPr>
          <w:rFonts w:ascii="Times New Roman" w:hAnsi="Times New Roman"/>
        </w:rPr>
        <w:t xml:space="preserve"> u Gradskoj knjižnici Labin- 21.X. predstavnici učenika 1. i 2.r. MŠ 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Susret s književnikom Robertom Frankom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(predstavljanje knjige: </w:t>
      </w:r>
      <w:r>
        <w:rPr>
          <w:rFonts w:ascii="Times New Roman" w:hAnsi="Times New Roman"/>
          <w:i/>
        </w:rPr>
        <w:t>Hej, ne želim odrasti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 xml:space="preserve"> u Gradskoj knjižnici Labin- 8.XI. grupa od 5 učenika viših razreda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Posjet Interliberu Zagreb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10.XI.- 7. i 8. r.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Lit. natječaj </w:t>
      </w:r>
      <w:r w:rsidRPr="005E468E">
        <w:rPr>
          <w:rFonts w:ascii="Times New Roman" w:hAnsi="Times New Roman"/>
          <w:i/>
        </w:rPr>
        <w:t>„Ca je ča“-  1.nagrada Paolo Fonović, 7.r. („Jugo“ )- 15. XI.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Nacionalni kviz za poticanje čitanja „Čitam sto na sat“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Ema Jakupović, Tanja Čeh i Ana Švić – završno izvlačenje u Zagrebu – 15.XI.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Osnovan mali čitateljski klub u šk. knjižnici (</w:t>
      </w:r>
      <w:r>
        <w:rPr>
          <w:rFonts w:ascii="Times New Roman" w:hAnsi="Times New Roman"/>
        </w:rPr>
        <w:t>učenici mlađih razreda, PB)</w:t>
      </w:r>
    </w:p>
    <w:p w:rsidR="00392868" w:rsidRDefault="00392868" w:rsidP="00685B93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Posjeta skupine Dječjeg vrtića iz Potpićna školskoj</w:t>
      </w:r>
      <w:r>
        <w:rPr>
          <w:rFonts w:ascii="Times New Roman" w:hAnsi="Times New Roman"/>
          <w:b/>
        </w:rPr>
        <w:t xml:space="preserve"> </w:t>
      </w:r>
      <w:r w:rsidRPr="005E468E">
        <w:rPr>
          <w:rFonts w:ascii="Times New Roman" w:hAnsi="Times New Roman"/>
        </w:rPr>
        <w:t xml:space="preserve">knjižnici </w:t>
      </w:r>
      <w:r w:rsidRPr="00533F66">
        <w:rPr>
          <w:rFonts w:ascii="Times New Roman" w:hAnsi="Times New Roman"/>
        </w:rPr>
        <w:t>(priča i gledanje crtića)</w:t>
      </w:r>
    </w:p>
    <w:p w:rsidR="002C539B" w:rsidRPr="00533F66" w:rsidRDefault="002C539B" w:rsidP="002C539B">
      <w:pPr>
        <w:pStyle w:val="Odlomakpopisa"/>
        <w:spacing w:after="0"/>
        <w:ind w:left="1486"/>
        <w:jc w:val="both"/>
        <w:rPr>
          <w:rFonts w:ascii="Times New Roman" w:hAnsi="Times New Roman"/>
        </w:rPr>
      </w:pPr>
    </w:p>
    <w:p w:rsidR="00392868" w:rsidRDefault="00392868" w:rsidP="00685B93">
      <w:pPr>
        <w:pStyle w:val="Odlomakpopisa"/>
        <w:numPr>
          <w:ilvl w:val="0"/>
          <w:numId w:val="14"/>
        </w:numPr>
        <w:spacing w:after="0"/>
        <w:ind w:left="142" w:firstLine="142"/>
        <w:jc w:val="both"/>
        <w:rPr>
          <w:rFonts w:ascii="Times New Roman" w:hAnsi="Times New Roman"/>
          <w:b/>
        </w:rPr>
      </w:pPr>
      <w:r w:rsidRPr="005E468E">
        <w:rPr>
          <w:rFonts w:ascii="Times New Roman" w:hAnsi="Times New Roman"/>
          <w:i/>
        </w:rPr>
        <w:t>Međunarodni dan tolerancije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16.XI.</w:t>
      </w:r>
      <w:r>
        <w:rPr>
          <w:rFonts w:ascii="Times New Roman" w:hAnsi="Times New Roman"/>
          <w:b/>
        </w:rPr>
        <w:t xml:space="preserve">: </w:t>
      </w:r>
      <w:r w:rsidRPr="005E468E">
        <w:rPr>
          <w:rFonts w:ascii="Times New Roman" w:hAnsi="Times New Roman"/>
        </w:rPr>
        <w:t>R</w:t>
      </w:r>
      <w:r>
        <w:rPr>
          <w:rFonts w:ascii="Times New Roman" w:hAnsi="Times New Roman"/>
        </w:rPr>
        <w:t>adionica „Super je biti različit„ (PŠ Sv. Katarina, PŠ Tupljak i PŠ Pićan)</w:t>
      </w:r>
      <w:r>
        <w:rPr>
          <w:rFonts w:ascii="Times New Roman" w:hAnsi="Times New Roman"/>
          <w:b/>
        </w:rPr>
        <w:t xml:space="preserve"> </w:t>
      </w:r>
    </w:p>
    <w:p w:rsidR="00392868" w:rsidRDefault="00392868" w:rsidP="00685B93">
      <w:pPr>
        <w:pStyle w:val="Odlomakpopisa"/>
        <w:numPr>
          <w:ilvl w:val="0"/>
          <w:numId w:val="14"/>
        </w:numPr>
        <w:spacing w:after="0"/>
        <w:ind w:left="142" w:firstLine="142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Dan sjećanja na Vukovar-18.XI.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(predavanje o stradavanju Vukovara, PPT, paljenje svijeća)</w:t>
      </w:r>
    </w:p>
    <w:p w:rsidR="00392868" w:rsidRPr="00533F66" w:rsidRDefault="00392868" w:rsidP="00685B93">
      <w:pPr>
        <w:pStyle w:val="Odlomakpopisa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Međunarodni dan osoba sa invaliditetom –</w:t>
      </w:r>
      <w:r w:rsidRPr="00533F66">
        <w:rPr>
          <w:rFonts w:ascii="Times New Roman" w:hAnsi="Times New Roman"/>
        </w:rPr>
        <w:t xml:space="preserve"> gošća u PŠ Sveta Katarina (PŠ Pićan i PŠ Tupljak) – Samanta Lukšić (tjele</w:t>
      </w:r>
      <w:r>
        <w:rPr>
          <w:rFonts w:ascii="Times New Roman" w:hAnsi="Times New Roman"/>
        </w:rPr>
        <w:t>s</w:t>
      </w:r>
      <w:r w:rsidRPr="00533F66">
        <w:rPr>
          <w:rFonts w:ascii="Times New Roman" w:hAnsi="Times New Roman"/>
        </w:rPr>
        <w:t>no inv. osoba) sa majkom i osobnim asistentom-2.XII.</w:t>
      </w:r>
    </w:p>
    <w:p w:rsidR="00392868" w:rsidRPr="002C539B" w:rsidRDefault="00392868" w:rsidP="00685B93">
      <w:pPr>
        <w:pStyle w:val="Odlomakpopisa"/>
        <w:numPr>
          <w:ilvl w:val="0"/>
          <w:numId w:val="14"/>
        </w:numPr>
        <w:spacing w:after="0"/>
        <w:ind w:left="142" w:firstLine="142"/>
        <w:jc w:val="both"/>
        <w:rPr>
          <w:rFonts w:ascii="Times New Roman" w:hAnsi="Times New Roman"/>
          <w:i/>
        </w:rPr>
      </w:pPr>
      <w:r w:rsidRPr="005E468E">
        <w:rPr>
          <w:rFonts w:ascii="Times New Roman" w:hAnsi="Times New Roman"/>
          <w:i/>
        </w:rPr>
        <w:t xml:space="preserve">Mjesec borbe protiv ovisnosti </w:t>
      </w:r>
      <w:r w:rsidRPr="005E468E">
        <w:rPr>
          <w:rFonts w:ascii="Times New Roman" w:hAnsi="Times New Roman"/>
        </w:rPr>
        <w:t>15.XI.-15.XII.- obilježen nizom aktivnosti:</w:t>
      </w:r>
    </w:p>
    <w:p w:rsidR="002C539B" w:rsidRPr="005E468E" w:rsidRDefault="002C539B" w:rsidP="002C539B">
      <w:pPr>
        <w:pStyle w:val="Odlomakpopisa"/>
        <w:spacing w:after="0"/>
        <w:ind w:left="284"/>
        <w:jc w:val="both"/>
        <w:rPr>
          <w:rFonts w:ascii="Times New Roman" w:hAnsi="Times New Roman"/>
          <w:i/>
        </w:rPr>
      </w:pPr>
    </w:p>
    <w:p w:rsidR="00392868" w:rsidRDefault="00392868" w:rsidP="00685B93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gost u školi-član KLA</w:t>
      </w:r>
    </w:p>
    <w:p w:rsidR="00392868" w:rsidRDefault="00392868" w:rsidP="00685B93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posjet godišnjoj skupštini KLA Labin- 19.XI.- grupa učenica</w:t>
      </w:r>
    </w:p>
    <w:p w:rsidR="00392868" w:rsidRDefault="00392868" w:rsidP="00685B93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niz radionica i predavanja s učenicima o ovisnostima</w:t>
      </w:r>
    </w:p>
    <w:p w:rsidR="00392868" w:rsidRDefault="00392868" w:rsidP="00685B93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„Zdrav za 5“- predavanje za učenike 8.r. o sigurnosnim aspektima konzumacije alkohola- 25. XI. (djelatnici PP Labin)</w:t>
      </w:r>
    </w:p>
    <w:p w:rsidR="00392868" w:rsidRDefault="00392868" w:rsidP="00685B93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film u kinu Valli Pula- Web Junkie- ovisnici o Internetu- 7. i. 8. r.- 7.XII.</w:t>
      </w:r>
    </w:p>
    <w:p w:rsidR="002C539B" w:rsidRDefault="002C539B" w:rsidP="002C539B">
      <w:pPr>
        <w:pStyle w:val="Odlomakpopisa"/>
        <w:spacing w:after="0"/>
        <w:ind w:left="2151"/>
        <w:jc w:val="both"/>
        <w:rPr>
          <w:rFonts w:ascii="Times New Roman" w:hAnsi="Times New Roman"/>
        </w:rPr>
      </w:pPr>
    </w:p>
    <w:p w:rsidR="00392868" w:rsidRPr="008F1E61" w:rsidRDefault="00392868" w:rsidP="00685B93">
      <w:pPr>
        <w:pStyle w:val="Odlomakpopisa"/>
        <w:numPr>
          <w:ilvl w:val="0"/>
          <w:numId w:val="31"/>
        </w:numPr>
        <w:spacing w:after="0"/>
        <w:ind w:left="142" w:firstLine="142"/>
        <w:jc w:val="both"/>
        <w:rPr>
          <w:rFonts w:ascii="Times New Roman" w:hAnsi="Times New Roman"/>
          <w:b/>
        </w:rPr>
      </w:pPr>
      <w:r w:rsidRPr="005E468E">
        <w:rPr>
          <w:rFonts w:ascii="Times New Roman" w:hAnsi="Times New Roman"/>
          <w:i/>
        </w:rPr>
        <w:t>Dan sjećanja na žrtve holokausta</w:t>
      </w:r>
      <w:r>
        <w:rPr>
          <w:rFonts w:ascii="Times New Roman" w:hAnsi="Times New Roman"/>
          <w:b/>
        </w:rPr>
        <w:t xml:space="preserve">- </w:t>
      </w:r>
      <w:r w:rsidRPr="008F1E61">
        <w:rPr>
          <w:rFonts w:ascii="Times New Roman" w:hAnsi="Times New Roman"/>
        </w:rPr>
        <w:t>film Dnevnik Ane Frank</w:t>
      </w:r>
      <w:r>
        <w:rPr>
          <w:rFonts w:ascii="Times New Roman" w:hAnsi="Times New Roman"/>
          <w:b/>
        </w:rPr>
        <w:t xml:space="preserve"> </w:t>
      </w:r>
      <w:r w:rsidRPr="008F1E61">
        <w:rPr>
          <w:rFonts w:ascii="Times New Roman" w:hAnsi="Times New Roman"/>
        </w:rPr>
        <w:t>(U kinu Valli Pula)-27.I.</w:t>
      </w:r>
    </w:p>
    <w:p w:rsidR="00392868" w:rsidRPr="00C22F74" w:rsidRDefault="00392868" w:rsidP="00685B93">
      <w:pPr>
        <w:pStyle w:val="Odlomakpopisa"/>
        <w:numPr>
          <w:ilvl w:val="0"/>
          <w:numId w:val="30"/>
        </w:numPr>
        <w:spacing w:after="0"/>
        <w:ind w:left="142" w:firstLine="142"/>
        <w:jc w:val="both"/>
        <w:rPr>
          <w:rFonts w:ascii="Times New Roman" w:hAnsi="Times New Roman"/>
          <w:b/>
        </w:rPr>
      </w:pPr>
      <w:r w:rsidRPr="005E468E">
        <w:rPr>
          <w:rFonts w:ascii="Times New Roman" w:hAnsi="Times New Roman"/>
          <w:i/>
        </w:rPr>
        <w:t>Valentinovo</w:t>
      </w:r>
      <w:r>
        <w:rPr>
          <w:rFonts w:ascii="Times New Roman" w:hAnsi="Times New Roman"/>
        </w:rPr>
        <w:t>- prigodan program u školskom holu-14.II.</w:t>
      </w:r>
    </w:p>
    <w:p w:rsidR="00392868" w:rsidRPr="00533F66" w:rsidRDefault="00392868" w:rsidP="00685B93">
      <w:pPr>
        <w:pStyle w:val="Odlomakpopisa"/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Maškare</w:t>
      </w:r>
      <w:r w:rsidRPr="00533F66">
        <w:rPr>
          <w:rFonts w:ascii="Times New Roman" w:hAnsi="Times New Roman"/>
        </w:rPr>
        <w:t>- pusna povorka u  Pićnu  za sve od 1. do 4.r. - 28.II.</w:t>
      </w:r>
    </w:p>
    <w:p w:rsidR="00392868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Dan žena</w:t>
      </w:r>
      <w:r w:rsidRPr="001563B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u PŠ Tupljak (druženje s gđa. Marija i Vedrana Krištofić, Branka Ivić, Anica Smilović i Anica Stanić)-7.III.</w:t>
      </w:r>
    </w:p>
    <w:p w:rsidR="00392868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Mjesec hrvatske knjige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od 21.II. do 17.III. (kviz u šk. knjižnici)</w:t>
      </w:r>
    </w:p>
    <w:p w:rsidR="00392868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Dan darovitih učenika</w:t>
      </w:r>
      <w:r w:rsidRPr="00871A4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(prijem kod načelnika Općine Kršan, prigodni darovi za sve učenike i mentore koji su sudjelovali na Žup. natjecanjima)-</w:t>
      </w:r>
      <w:r w:rsidRPr="00871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21.III.</w:t>
      </w:r>
    </w:p>
    <w:p w:rsidR="00392868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Svjetski dan narcisa</w:t>
      </w:r>
      <w:r w:rsidRPr="00CD38D0">
        <w:rPr>
          <w:rFonts w:ascii="Times New Roman" w:hAnsi="Times New Roman"/>
        </w:rPr>
        <w:t>-</w:t>
      </w:r>
      <w:r>
        <w:rPr>
          <w:rFonts w:ascii="Times New Roman" w:hAnsi="Times New Roman"/>
        </w:rPr>
        <w:t>prikupljanje cvjetova narcisa čijom će se prodajom donirati sredstva za Ligu borbe protiv raka Labin</w:t>
      </w:r>
    </w:p>
    <w:p w:rsidR="00392868" w:rsidRPr="0017166D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Svjetski dan voda-</w:t>
      </w:r>
      <w:r w:rsidRPr="0017166D">
        <w:rPr>
          <w:rFonts w:ascii="Times New Roman" w:hAnsi="Times New Roman"/>
        </w:rPr>
        <w:t xml:space="preserve"> svi od 1. do 4.</w:t>
      </w:r>
      <w:r>
        <w:rPr>
          <w:rFonts w:ascii="Times New Roman" w:hAnsi="Times New Roman"/>
        </w:rPr>
        <w:t>r.</w:t>
      </w:r>
      <w:r w:rsidRPr="0017166D">
        <w:rPr>
          <w:rFonts w:ascii="Times New Roman" w:hAnsi="Times New Roman"/>
        </w:rPr>
        <w:t>- posjet dolini rijeke Raše-28.III.</w:t>
      </w:r>
    </w:p>
    <w:p w:rsidR="00392868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t>Svjetski dan pripovijedanja</w:t>
      </w:r>
      <w:r w:rsidRPr="0017166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1716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sve PŠ </w:t>
      </w:r>
      <w:r w:rsidRPr="0017166D">
        <w:rPr>
          <w:rFonts w:ascii="Times New Roman" w:hAnsi="Times New Roman"/>
        </w:rPr>
        <w:t xml:space="preserve"> 3. i 4.</w:t>
      </w:r>
      <w:r w:rsidR="00F1023B">
        <w:rPr>
          <w:rFonts w:ascii="Times New Roman" w:hAnsi="Times New Roman"/>
        </w:rPr>
        <w:t xml:space="preserve">r u prostoru Centra za nematerijalnu kulturnu baštinu </w:t>
      </w:r>
      <w:r>
        <w:rPr>
          <w:rFonts w:ascii="Times New Roman" w:hAnsi="Times New Roman"/>
        </w:rPr>
        <w:t>u Pićnu</w:t>
      </w:r>
      <w:r w:rsidRPr="0017166D">
        <w:rPr>
          <w:rFonts w:ascii="Times New Roman" w:hAnsi="Times New Roman"/>
        </w:rPr>
        <w:t>-27.III.</w:t>
      </w:r>
    </w:p>
    <w:p w:rsidR="00392868" w:rsidRDefault="00392868" w:rsidP="00685B93">
      <w:pPr>
        <w:pStyle w:val="Odlomakpopisa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/>
        </w:rPr>
      </w:pPr>
      <w:r w:rsidRPr="005E468E">
        <w:rPr>
          <w:rFonts w:ascii="Times New Roman" w:hAnsi="Times New Roman"/>
          <w:i/>
        </w:rPr>
        <w:lastRenderedPageBreak/>
        <w:t>Dan dječje knjige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za učenike 1. i 2. r. MŠ radionica čitanja i ilustriranja u šk. knjižnici „Plesna haljina žutog maslačka“- 4.IV.</w:t>
      </w:r>
    </w:p>
    <w:p w:rsidR="00392868" w:rsidRPr="008F7125" w:rsidRDefault="00392868" w:rsidP="00C17735">
      <w:pPr>
        <w:ind w:firstLine="644"/>
        <w:jc w:val="both"/>
        <w:rPr>
          <w:i/>
          <w:color w:val="FF0000"/>
        </w:rPr>
      </w:pPr>
    </w:p>
    <w:p w:rsidR="00C17735" w:rsidRDefault="00C17735" w:rsidP="00C17735">
      <w:pPr>
        <w:ind w:firstLine="644"/>
        <w:jc w:val="both"/>
        <w:rPr>
          <w:b/>
        </w:rPr>
      </w:pPr>
    </w:p>
    <w:p w:rsidR="00F53530" w:rsidRDefault="00F53530" w:rsidP="00C17735">
      <w:pPr>
        <w:ind w:firstLine="644"/>
        <w:jc w:val="both"/>
        <w:rPr>
          <w:b/>
        </w:rPr>
      </w:pPr>
      <w:r>
        <w:rPr>
          <w:b/>
        </w:rPr>
        <w:t>IV. KULTURNA I JAVNA DJELATNOST ŠKOLE</w:t>
      </w:r>
    </w:p>
    <w:p w:rsidR="00E1676A" w:rsidRDefault="00E1676A" w:rsidP="00C17735">
      <w:pPr>
        <w:ind w:firstLine="644"/>
        <w:jc w:val="both"/>
        <w:rPr>
          <w:b/>
        </w:rPr>
      </w:pPr>
    </w:p>
    <w:p w:rsidR="00E1676A" w:rsidRDefault="00E1676A" w:rsidP="00C17735">
      <w:pPr>
        <w:ind w:firstLine="644"/>
        <w:jc w:val="both"/>
        <w:rPr>
          <w:i/>
        </w:rPr>
      </w:pPr>
      <w:r w:rsidRPr="00E1676A">
        <w:rPr>
          <w:i/>
        </w:rPr>
        <w:t xml:space="preserve">4.1. KUTLURNA I JAVNA DJELATNOST </w:t>
      </w:r>
    </w:p>
    <w:p w:rsidR="00E1676A" w:rsidRPr="00E1676A" w:rsidRDefault="00E1676A" w:rsidP="00E1676A">
      <w:pPr>
        <w:ind w:left="708"/>
        <w:jc w:val="both"/>
        <w:rPr>
          <w:i/>
        </w:rPr>
      </w:pPr>
      <w:r>
        <w:rPr>
          <w:i/>
        </w:rPr>
        <w:t xml:space="preserve">      </w:t>
      </w:r>
      <w:r w:rsidRPr="00E1676A">
        <w:rPr>
          <w:i/>
        </w:rPr>
        <w:t>– UŽI SEGMENT</w:t>
      </w:r>
    </w:p>
    <w:p w:rsidR="00C17735" w:rsidRDefault="00C17735" w:rsidP="00C17735">
      <w:pPr>
        <w:ind w:left="708"/>
        <w:jc w:val="both"/>
        <w:rPr>
          <w:i/>
          <w:color w:val="FF0000"/>
        </w:rPr>
      </w:pPr>
    </w:p>
    <w:p w:rsidR="00A62880" w:rsidRDefault="00A62880" w:rsidP="00A62880">
      <w:pPr>
        <w:jc w:val="both"/>
        <w:rPr>
          <w:i/>
        </w:rPr>
      </w:pPr>
      <w:r w:rsidRPr="00F53530">
        <w:rPr>
          <w:i/>
        </w:rPr>
        <w:t>a) priredbe i svečanosti:</w:t>
      </w:r>
    </w:p>
    <w:p w:rsidR="00F53530" w:rsidRPr="00374826" w:rsidRDefault="00F53530" w:rsidP="00A62880">
      <w:pPr>
        <w:jc w:val="both"/>
        <w:rPr>
          <w:i/>
        </w:rPr>
      </w:pPr>
    </w:p>
    <w:p w:rsidR="00A62880" w:rsidRPr="00374826" w:rsidRDefault="00A62880" w:rsidP="00A62880">
      <w:pPr>
        <w:numPr>
          <w:ilvl w:val="0"/>
          <w:numId w:val="9"/>
        </w:numPr>
        <w:jc w:val="both"/>
      </w:pPr>
      <w:r w:rsidRPr="00374826">
        <w:t>svečani prijem prvašića «Dobrodošli prvašići»- 7 .IX.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svečana misa povodom početka školske godine– 8. IX.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priredba povodom blagdana Sv. Katarine -25.XI. (PŠ SV. Katarina)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svečani prijem učesnika 9. sportske Olimpijade učenika OŠ Labinštine u šk. knjižnici- 18.XI.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doček Djeda Mraza uz prigodnu priredbu- od 1. do 4.r.- 16.XII.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školske priredbe povodom Božića 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svečano obilježavanje Dana škole (14.VI.)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svečani oproštaj s osmašima (10.VII.)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završne priredbe učenika mlađih razreda za kraj nastavne godine –lipanj</w:t>
      </w:r>
    </w:p>
    <w:p w:rsidR="00A62880" w:rsidRPr="00374826" w:rsidRDefault="00A62880" w:rsidP="00A6288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svečana misa za kraj nastavne godine (9.VI.)</w:t>
      </w:r>
    </w:p>
    <w:p w:rsidR="00A62880" w:rsidRPr="00F53530" w:rsidRDefault="00A62880" w:rsidP="00A62880">
      <w:pPr>
        <w:ind w:left="360"/>
        <w:jc w:val="both"/>
        <w:rPr>
          <w:b/>
          <w:i/>
        </w:rPr>
      </w:pPr>
      <w:r w:rsidRPr="00F53530">
        <w:rPr>
          <w:b/>
          <w:i/>
        </w:rPr>
        <w:t xml:space="preserve"> </w:t>
      </w:r>
    </w:p>
    <w:p w:rsidR="00A62880" w:rsidRDefault="00A62880" w:rsidP="00A62880">
      <w:pPr>
        <w:jc w:val="both"/>
        <w:rPr>
          <w:i/>
        </w:rPr>
      </w:pPr>
      <w:r w:rsidRPr="00F53530">
        <w:rPr>
          <w:i/>
        </w:rPr>
        <w:t>c) gostovanje u našoj školi:</w:t>
      </w:r>
    </w:p>
    <w:p w:rsidR="00F53530" w:rsidRPr="00F53530" w:rsidRDefault="00F53530" w:rsidP="00A62880">
      <w:pPr>
        <w:jc w:val="both"/>
        <w:rPr>
          <w:i/>
        </w:rPr>
      </w:pP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</w:rPr>
      </w:pPr>
      <w:r w:rsidRPr="00374826">
        <w:rPr>
          <w:rFonts w:ascii="Times New Roman" w:hAnsi="Times New Roman"/>
        </w:rPr>
        <w:t xml:space="preserve">književni susret s spisateljicom, pedagoginjom i etnologinjom Ivonom Orlić- predstavljanje slikovnice </w:t>
      </w:r>
      <w:r w:rsidRPr="00374826">
        <w:rPr>
          <w:rFonts w:ascii="Times New Roman" w:hAnsi="Times New Roman"/>
          <w:i/>
        </w:rPr>
        <w:t xml:space="preserve">Djed Mraz u Poreču (kako nastaje slikovnica)- 5.X. – </w:t>
      </w:r>
      <w:r w:rsidRPr="00374826">
        <w:rPr>
          <w:rFonts w:ascii="Times New Roman" w:hAnsi="Times New Roman"/>
        </w:rPr>
        <w:t>učenici 3. i 4. r. MŠ i PŠ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slijepe i slabovidne osobe Danijela i Dragan Sloković – 12.X.- za sve učenike u okviru projekta Udruge Logos Media iz Pule </w:t>
      </w:r>
      <w:r w:rsidRPr="00374826">
        <w:rPr>
          <w:rFonts w:ascii="Times New Roman" w:hAnsi="Times New Roman"/>
          <w:i/>
        </w:rPr>
        <w:t>Djeca-prijatelji bijelog štapa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lutkarska predstava-mjuzikl Produkcije Z iz Splita „Pravi prijatelj – 20.X.- svi učenici mlađih razreda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član Kluba liječenih alkoholičara (Bruno Knapić)- 31.X.- za učenike 7. i 8.r.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susret s našim nekadašnjim učenicima, a sada uspješnim poslovnim ljudima (Mihael Brenko, Izabel Jelinić, Zoran Karlić, Aleksandra Smolić i Andrea Klanjac)- 31.X.- u svrhu PO učenika 7. i 8.r.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„Zahvala donatorima“ – upriličeno je gostovanje s  predstavnicima Općine Kršan, Općine Pićan, ITV Murexin Labin, Holcim d.o.o. Koromačno, DE CONTE d.o.o.</w:t>
      </w:r>
      <w:r w:rsidRPr="00374826">
        <w:rPr>
          <w:rFonts w:ascii="Times New Roman" w:hAnsi="Times New Roman"/>
          <w:sz w:val="24"/>
          <w:szCs w:val="24"/>
        </w:rPr>
        <w:t xml:space="preserve"> </w:t>
      </w:r>
      <w:r w:rsidRPr="00374826">
        <w:rPr>
          <w:rFonts w:ascii="Times New Roman" w:hAnsi="Times New Roman"/>
        </w:rPr>
        <w:t>Labin, Rockwool Adriatic  Potpićan, METALLUM d.o.o. Pićan, G.I.I. TUBE d.o.o. Potpićan, MANČO soboslikarski obrt Cerovlje koji su donirali sredstva za obnovu informatičke učionice  - 16. XI.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Samanta Lukšić, tjelesno invalidna osoba u PŠ Sv. Katarina povodom Međ. dana tjelesnih invalida- 3.XII.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Gosp. Anton Smilović i gđa. Josipa Valković- u PŠ Tupljak upriličen susret s nonićem i nonom vezano uz projekt PŠ Tupljak „To sam ja“ (zavičajni identitet , tema: rudarstvo)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mađioničarska predstava: Čarolija u krug (Jozo Bozo)- 16.XII. – za učenike RN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Judo klub Meto-predstavljanje-18.I.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predstava u školi: Sijač sreće (Dubravko Sidor)- 4.IV. – za sve učenike RN</w:t>
      </w:r>
    </w:p>
    <w:p w:rsidR="00A62880" w:rsidRPr="00374826" w:rsidRDefault="00A62880" w:rsidP="00685B9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Aleksandar Šerović- predstavnik Pu IŽ- 2. dio projekta „Zdrav za 5“- eko akcija uređenja i čišćenja okoliša (18.V.) za učenike 8.raz.</w:t>
      </w:r>
    </w:p>
    <w:p w:rsidR="00A62880" w:rsidRDefault="00A62880" w:rsidP="00A62880">
      <w:pPr>
        <w:jc w:val="both"/>
        <w:rPr>
          <w:color w:val="FF0000"/>
        </w:rPr>
      </w:pPr>
    </w:p>
    <w:p w:rsidR="002C539B" w:rsidRDefault="002C539B" w:rsidP="00A62880">
      <w:pPr>
        <w:jc w:val="both"/>
        <w:rPr>
          <w:color w:val="FF0000"/>
        </w:rPr>
      </w:pPr>
    </w:p>
    <w:p w:rsidR="002C539B" w:rsidRPr="00374826" w:rsidRDefault="002C539B" w:rsidP="00A62880">
      <w:pPr>
        <w:jc w:val="both"/>
        <w:rPr>
          <w:color w:val="FF0000"/>
        </w:rPr>
      </w:pPr>
    </w:p>
    <w:p w:rsidR="00A62880" w:rsidRDefault="00A62880" w:rsidP="00A62880">
      <w:pPr>
        <w:jc w:val="both"/>
        <w:rPr>
          <w:i/>
        </w:rPr>
      </w:pPr>
      <w:r w:rsidRPr="00F53530">
        <w:rPr>
          <w:i/>
        </w:rPr>
        <w:lastRenderedPageBreak/>
        <w:t>d) posjete van škole:</w:t>
      </w:r>
    </w:p>
    <w:p w:rsidR="00F53530" w:rsidRPr="00374826" w:rsidRDefault="00F53530" w:rsidP="00A62880">
      <w:pPr>
        <w:jc w:val="both"/>
        <w:rPr>
          <w:i/>
        </w:rPr>
      </w:pP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Dnevni centar za starije na Marcilnici-9.X. (grupa učenika viših razreda)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Dani otvorenih vrata TE  Plomin – 23.IX. (7. i 8. r.) 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Gradska knjižnica Labin: susret s književnicima: Katija Romac i Robert Frank- povodom Mjeseca knjige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Kuća milosrđa Majmajoli: posjet bivšim učenicima Jakačićima (sada štićenicima Kuće)- grupa učenika s razrednicima i psihologinjom- 6. XII.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Međunarodnom festival slikovnice u Pazinu „Ovca u kutiji“ – sudjelovali učenici PŠ Tupljak: Ivano Valković i Toni Smilović te učenice 2. razreda iz Matične škole Potpićan: Anabel Stojšić, Zita Lukšić i Tina Glavač (30.IV.)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Radionica filma u Labinu: „Sve o filmu od A do Ž“ – sudjelovala grupa zainteresiranih učenika sedmih i osmog razreda-15.XII.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Kino Labin: igrani film : Anka Brazilijanka – učenici od 1. do 6.r. MŠ, PŠ Pićan i PŠ Tupljak- 9.III.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posjet gđici. Lukšić Samanti- sve PŠ- vezano uz projekt „Bogatstvo različitosti“-10.III. i ujedno obilježen Dan pješačenja</w:t>
      </w:r>
    </w:p>
    <w:p w:rsidR="00A62880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Općina Kršan- 33 učenika-sudionika Županijskih natjecanja</w:t>
      </w:r>
      <w:r>
        <w:rPr>
          <w:rFonts w:ascii="Times New Roman" w:hAnsi="Times New Roman"/>
        </w:rPr>
        <w:t xml:space="preserve"> s mentorima, predstavnici Vijeća učenika s psihologinjom i ravnateljicom -prijem kod načelnika gosp. Valdija Runko i pročelnice Glorije Fable- 21.III.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Općina Pićan- 6 učenika viših razreda(članovi Vijeća  učenika)  u pratnji psihologinje, ravnateljice u učitelja TZK-24.III.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SŠ M. Blažine Labin-8.r.- 30.III.- prezentacija zanimanja 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Gradska knjižnica Labin- susret s književnicom Nenom Lončar povodom održavanja Noći knjige - PŠ Tupljak (26.IV.)</w:t>
      </w:r>
    </w:p>
    <w:p w:rsidR="00A62880" w:rsidRPr="00374826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OŠ V. Nazora Pazin- domaćin susret škola IŽ koje nose ime V. Nazora- sportska natjecanja učenika 4. r.- 5. V.</w:t>
      </w:r>
    </w:p>
    <w:p w:rsidR="00A62880" w:rsidRPr="00F53530" w:rsidRDefault="00A62880" w:rsidP="00685B93">
      <w:pPr>
        <w:pStyle w:val="Odlomakpopisa"/>
        <w:numPr>
          <w:ilvl w:val="0"/>
          <w:numId w:val="23"/>
        </w:numPr>
        <w:spacing w:after="0"/>
        <w:ind w:left="709" w:hanging="283"/>
        <w:jc w:val="both"/>
        <w:rPr>
          <w:rFonts w:ascii="Times New Roman" w:hAnsi="Times New Roman"/>
          <w:i/>
        </w:rPr>
      </w:pPr>
      <w:r w:rsidRPr="00374826">
        <w:rPr>
          <w:rFonts w:ascii="Times New Roman" w:hAnsi="Times New Roman"/>
        </w:rPr>
        <w:t>Radio Labin – gostovanje u radijskoj emisiji</w:t>
      </w:r>
      <w:r w:rsidRPr="00CC621F">
        <w:rPr>
          <w:rFonts w:ascii="Times New Roman" w:hAnsi="Times New Roman"/>
        </w:rPr>
        <w:t xml:space="preserve"> Branke Gladović Šverko povodom uspjeha na </w:t>
      </w:r>
      <w:r w:rsidRPr="00F53530">
        <w:rPr>
          <w:rFonts w:ascii="Times New Roman" w:hAnsi="Times New Roman"/>
        </w:rPr>
        <w:t>državnom natjecanju „Čitanjem do zvijezda“ (19.V.)- Dora, Hana i Ana</w:t>
      </w:r>
    </w:p>
    <w:p w:rsidR="00A62880" w:rsidRPr="00F53530" w:rsidRDefault="00A62880" w:rsidP="00A62880">
      <w:pPr>
        <w:pStyle w:val="Odlomakpopisa"/>
        <w:spacing w:after="0"/>
        <w:ind w:left="709"/>
        <w:jc w:val="both"/>
        <w:rPr>
          <w:rFonts w:ascii="Times New Roman" w:hAnsi="Times New Roman"/>
          <w:i/>
        </w:rPr>
      </w:pPr>
    </w:p>
    <w:p w:rsidR="00A62880" w:rsidRDefault="00A62880" w:rsidP="00A62880">
      <w:pPr>
        <w:jc w:val="both"/>
      </w:pPr>
      <w:r w:rsidRPr="00F53530">
        <w:rPr>
          <w:i/>
        </w:rPr>
        <w:t>e) susreti, natječaji i smotre (likovne, literarne i glazbene i ostale):</w:t>
      </w:r>
    </w:p>
    <w:p w:rsidR="00F53530" w:rsidRDefault="00F53530" w:rsidP="00A62880">
      <w:pPr>
        <w:jc w:val="both"/>
      </w:pP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općinsko-gradsko: lit. natječaj „Ca je ča“- 1. nagrada Paolo Fonović, 7.r.</w:t>
      </w: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  <w:color w:val="FF0000"/>
        </w:rPr>
      </w:pPr>
      <w:r w:rsidRPr="00374826">
        <w:rPr>
          <w:rFonts w:ascii="Times New Roman" w:hAnsi="Times New Roman"/>
        </w:rPr>
        <w:t>državna razina: „Večer matematike“ - 175 sudionika- 1. XII.</w:t>
      </w: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  <w:color w:val="FF0000"/>
        </w:rPr>
      </w:pPr>
      <w:r w:rsidRPr="00374826">
        <w:rPr>
          <w:rFonts w:ascii="Times New Roman" w:hAnsi="Times New Roman"/>
        </w:rPr>
        <w:t>u organizaciji AZOO-a: Natjecanja Znanost mladima 2017.“</w:t>
      </w: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  <w:color w:val="FF0000"/>
        </w:rPr>
      </w:pPr>
      <w:r w:rsidRPr="00374826">
        <w:rPr>
          <w:rFonts w:ascii="Times New Roman" w:hAnsi="Times New Roman"/>
        </w:rPr>
        <w:t>u organizacije HUŠK-a „Čitanjem do zvijezda“ -</w:t>
      </w:r>
      <w:r w:rsidRPr="00374826">
        <w:rPr>
          <w:rFonts w:ascii="Times New Roman" w:hAnsi="Times New Roman"/>
          <w:color w:val="FF0000"/>
        </w:rPr>
        <w:t xml:space="preserve"> </w:t>
      </w:r>
      <w:r w:rsidRPr="00374826">
        <w:rPr>
          <w:rFonts w:ascii="Times New Roman" w:hAnsi="Times New Roman"/>
        </w:rPr>
        <w:t>1. mjesto na županijskom natjecanju u Umagu: Hana D.  Dora M. i Ana Š. ; državno natjecanje 5. V. u Čakovcu- 2. mjesto</w:t>
      </w: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u organizaciji HMD-a -„Klokan bez granica“-23.III. (55 učenika od 2. do 8.r.)-nagrađeno 5 učenika, a rezultat dvoje učenika 7.r. je među 10% najboljih rezultata u RH (Franković Gabrijel i Švić Ana)</w:t>
      </w: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Škola stvaralaštva „Novigradsko proljeće“- od 1. IV. do 8.IV. ( 3 učenice: Depikolozvane Hana, Lana Kodrin i Ani Švić)</w:t>
      </w:r>
    </w:p>
    <w:p w:rsidR="00A62880" w:rsidRPr="00374826" w:rsidRDefault="00A62880" w:rsidP="00685B93">
      <w:pPr>
        <w:pStyle w:val="Odlomakpopisa"/>
        <w:numPr>
          <w:ilvl w:val="0"/>
          <w:numId w:val="24"/>
        </w:numPr>
        <w:spacing w:after="0"/>
        <w:ind w:left="72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u organizaciji udruge </w:t>
      </w:r>
      <w:r w:rsidRPr="00374826">
        <w:rPr>
          <w:rFonts w:ascii="Times New Roman" w:hAnsi="Times New Roman"/>
          <w:i/>
        </w:rPr>
        <w:t>Mi</w:t>
      </w:r>
      <w:r w:rsidRPr="00374826">
        <w:rPr>
          <w:rFonts w:ascii="Times New Roman" w:hAnsi="Times New Roman"/>
        </w:rPr>
        <w:t xml:space="preserve"> iz Labina-likovna izložba u muzeju  „U susret Uskrsu“- </w:t>
      </w:r>
    </w:p>
    <w:p w:rsidR="00A62880" w:rsidRPr="00374826" w:rsidRDefault="00A62880" w:rsidP="00685B9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  <w:i/>
        </w:rPr>
        <w:t>nagrađeni</w:t>
      </w:r>
      <w:r w:rsidRPr="00374826">
        <w:rPr>
          <w:rFonts w:ascii="Times New Roman" w:hAnsi="Times New Roman"/>
        </w:rPr>
        <w:t xml:space="preserve">: 1. mjesto Ana Buršić 5.r., 3. mjesto : Ivan Švić 6.r., </w:t>
      </w:r>
    </w:p>
    <w:p w:rsidR="00A62880" w:rsidRPr="00374826" w:rsidRDefault="00A62880" w:rsidP="00685B9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  <w:i/>
        </w:rPr>
        <w:t>pohvaljeni</w:t>
      </w:r>
      <w:r w:rsidRPr="00374826">
        <w:rPr>
          <w:rFonts w:ascii="Times New Roman" w:hAnsi="Times New Roman"/>
        </w:rPr>
        <w:t>: Leona Koren i Ivana Smoković 5.r., te Toni Smilović 3.r. PŠ Tupljak</w:t>
      </w:r>
    </w:p>
    <w:p w:rsidR="00A62880" w:rsidRPr="00374826" w:rsidRDefault="00A62880" w:rsidP="00685B93">
      <w:pPr>
        <w:pStyle w:val="Odlomakpopisa"/>
        <w:numPr>
          <w:ilvl w:val="0"/>
          <w:numId w:val="25"/>
        </w:numPr>
        <w:spacing w:after="0"/>
        <w:ind w:left="851" w:hanging="567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Sabor čakavskog pjesništva u Žminju „Di ča slaje zvoni“-  sudjelovale tri učenice: Simona Paliska (2.r. PŠ Sv. Katarina) te Hana Depikolozvane i Dora Močinić (7.r.), rad Dore Močinić objavljen u Zborniku radova -12.V</w:t>
      </w:r>
    </w:p>
    <w:p w:rsidR="00A62880" w:rsidRPr="00374826" w:rsidRDefault="00A62880" w:rsidP="00685B93">
      <w:pPr>
        <w:pStyle w:val="Odlomakpopisa"/>
        <w:numPr>
          <w:ilvl w:val="0"/>
          <w:numId w:val="25"/>
        </w:numPr>
        <w:spacing w:after="0"/>
        <w:ind w:left="851" w:hanging="567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Lit. natječaj GDCK Labin: </w:t>
      </w:r>
    </w:p>
    <w:p w:rsidR="00A62880" w:rsidRPr="00374826" w:rsidRDefault="00A62880" w:rsidP="00F53530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i/>
          <w:sz w:val="24"/>
          <w:szCs w:val="24"/>
        </w:rPr>
        <w:lastRenderedPageBreak/>
        <w:t xml:space="preserve">nagrađeni: </w:t>
      </w:r>
      <w:r w:rsidRPr="00374826">
        <w:rPr>
          <w:rFonts w:ascii="Times New Roman" w:hAnsi="Times New Roman"/>
          <w:sz w:val="24"/>
          <w:szCs w:val="24"/>
        </w:rPr>
        <w:t xml:space="preserve">Paolo Fonović i Hana Depikolozvane (7.a)- 2Dora Močinić (7.a)-3. </w:t>
      </w:r>
      <w:r w:rsidR="00F53530" w:rsidRPr="00374826">
        <w:rPr>
          <w:rFonts w:ascii="Times New Roman" w:hAnsi="Times New Roman"/>
          <w:sz w:val="24"/>
          <w:szCs w:val="24"/>
        </w:rPr>
        <w:t xml:space="preserve">mjesto </w:t>
      </w:r>
      <w:r w:rsidRPr="00374826">
        <w:rPr>
          <w:rFonts w:ascii="Times New Roman" w:hAnsi="Times New Roman"/>
          <w:sz w:val="24"/>
          <w:szCs w:val="24"/>
        </w:rPr>
        <w:t xml:space="preserve">Damjan Ivančić (3.r. PŠ Sv. Katarina)-3.mjesto  (mlađi razredi)  </w:t>
      </w:r>
    </w:p>
    <w:p w:rsidR="00A62880" w:rsidRDefault="00A62880" w:rsidP="00685B9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i/>
          <w:sz w:val="24"/>
          <w:szCs w:val="24"/>
        </w:rPr>
        <w:t>pohvaljeni:</w:t>
      </w:r>
      <w:r w:rsidRPr="00374826">
        <w:rPr>
          <w:rFonts w:ascii="Times New Roman" w:hAnsi="Times New Roman"/>
          <w:sz w:val="24"/>
          <w:szCs w:val="24"/>
        </w:rPr>
        <w:t xml:space="preserve"> Tina Ilić,  Dea Močinić i  Gabrijel Hekić ( PŠ Sv. Katarina), Toni Smilović (Pš Tupljak), Maxim Vretenar (PB), Ani Švić, 8.r.</w:t>
      </w:r>
    </w:p>
    <w:p w:rsidR="002C539B" w:rsidRPr="00374826" w:rsidRDefault="002C539B" w:rsidP="002C539B">
      <w:pPr>
        <w:pStyle w:val="Odlomakpopisa"/>
        <w:spacing w:after="0"/>
        <w:ind w:left="1571"/>
        <w:jc w:val="both"/>
        <w:rPr>
          <w:rFonts w:ascii="Times New Roman" w:hAnsi="Times New Roman"/>
          <w:sz w:val="24"/>
          <w:szCs w:val="24"/>
        </w:rPr>
      </w:pPr>
    </w:p>
    <w:p w:rsidR="00A62880" w:rsidRPr="00374826" w:rsidRDefault="00A62880" w:rsidP="00685B9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sz w:val="24"/>
          <w:szCs w:val="24"/>
        </w:rPr>
        <w:t>u organizaciji DUZS Pazin -Županijski natječaj lik .lit. i foto radova na temu: „Prirodne katastrofe“ Ivano Valković, 3.r. PŠ Tupljak -1. nagrada</w:t>
      </w:r>
    </w:p>
    <w:p w:rsidR="00A62880" w:rsidRPr="00374826" w:rsidRDefault="00A62880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sz w:val="24"/>
          <w:szCs w:val="24"/>
        </w:rPr>
        <w:t>u organizaciji Ist. boćarskog saveza: Boćajmo u školi (4.r.)- školska i županijska razina, na županijskoj razini sudjelovalo 4 učenika,  Noa Tončetić osvojio zlato-1.VI.</w:t>
      </w:r>
    </w:p>
    <w:p w:rsidR="00A62880" w:rsidRPr="00374826" w:rsidRDefault="00A62880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sz w:val="24"/>
          <w:szCs w:val="24"/>
        </w:rPr>
        <w:t>Ljetni kamp prijateljstva  Duga- u organizaciji GDCK Labin (srpanj)</w:t>
      </w:r>
    </w:p>
    <w:p w:rsidR="00A62880" w:rsidRPr="00374826" w:rsidRDefault="00A62880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4826">
        <w:rPr>
          <w:rFonts w:ascii="Times New Roman" w:hAnsi="Times New Roman"/>
          <w:sz w:val="24"/>
          <w:szCs w:val="24"/>
        </w:rPr>
        <w:t>Trodnevna  Škola matematike u Roču- prijavljeno 3 učenika  viših razreda (kolovoz)</w:t>
      </w:r>
    </w:p>
    <w:p w:rsidR="00A62880" w:rsidRPr="00777239" w:rsidRDefault="00A62880" w:rsidP="00A62880">
      <w:pPr>
        <w:pStyle w:val="Odlomakpopisa"/>
        <w:spacing w:after="0"/>
        <w:jc w:val="both"/>
        <w:rPr>
          <w:rFonts w:ascii="Times New Roman" w:hAnsi="Times New Roman"/>
          <w:color w:val="FF0000"/>
        </w:rPr>
      </w:pPr>
    </w:p>
    <w:p w:rsidR="00A62880" w:rsidRPr="00F53530" w:rsidRDefault="00F53530" w:rsidP="00A62880">
      <w:pPr>
        <w:pStyle w:val="Odlomakpopisa"/>
        <w:spacing w:after="0"/>
        <w:ind w:left="0"/>
        <w:jc w:val="both"/>
        <w:rPr>
          <w:rFonts w:ascii="Times New Roman" w:hAnsi="Times New Roman"/>
          <w:i/>
        </w:rPr>
      </w:pPr>
      <w:r w:rsidRPr="00F53530">
        <w:rPr>
          <w:rFonts w:ascii="Times New Roman" w:hAnsi="Times New Roman"/>
          <w:i/>
        </w:rPr>
        <w:t>f</w:t>
      </w:r>
      <w:r w:rsidR="00A62880" w:rsidRPr="00F53530">
        <w:rPr>
          <w:rFonts w:ascii="Times New Roman" w:hAnsi="Times New Roman"/>
          <w:i/>
        </w:rPr>
        <w:t>) Dan otvorenih vrata- 7.XII. i 24. V.</w:t>
      </w:r>
    </w:p>
    <w:p w:rsidR="00A62880" w:rsidRPr="00F53530" w:rsidRDefault="00F53530" w:rsidP="00A62880">
      <w:pPr>
        <w:pStyle w:val="Odlomakpopisa"/>
        <w:spacing w:after="0"/>
        <w:ind w:left="0"/>
        <w:jc w:val="both"/>
        <w:rPr>
          <w:rFonts w:ascii="Times New Roman" w:hAnsi="Times New Roman"/>
          <w:i/>
        </w:rPr>
      </w:pPr>
      <w:r w:rsidRPr="00F53530">
        <w:rPr>
          <w:rFonts w:ascii="Times New Roman" w:hAnsi="Times New Roman"/>
          <w:i/>
        </w:rPr>
        <w:t>g</w:t>
      </w:r>
      <w:r w:rsidR="00A62880" w:rsidRPr="00F53530">
        <w:rPr>
          <w:rFonts w:ascii="Times New Roman" w:hAnsi="Times New Roman"/>
          <w:i/>
        </w:rPr>
        <w:t>) školski projekti:</w:t>
      </w:r>
    </w:p>
    <w:p w:rsidR="00A62880" w:rsidRDefault="00A62880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„To sam ja“ – projekt PŠ Tupljak</w:t>
      </w:r>
    </w:p>
    <w:p w:rsidR="00A62880" w:rsidRDefault="00A62880" w:rsidP="00685B9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„Bogatstvo različitosti“- projekt PŠ Sv. Katarina</w:t>
      </w:r>
    </w:p>
    <w:p w:rsidR="00A62880" w:rsidRDefault="00A62880" w:rsidP="00A62880">
      <w:pPr>
        <w:jc w:val="both"/>
      </w:pPr>
    </w:p>
    <w:p w:rsidR="00A62880" w:rsidRPr="008F7125" w:rsidRDefault="00A62880" w:rsidP="00C17735">
      <w:pPr>
        <w:ind w:left="708"/>
        <w:jc w:val="both"/>
        <w:rPr>
          <w:i/>
          <w:color w:val="FF0000"/>
        </w:rPr>
      </w:pPr>
    </w:p>
    <w:p w:rsidR="005C5FE7" w:rsidRPr="008F7125" w:rsidRDefault="005C5FE7" w:rsidP="00AF439C">
      <w:pPr>
        <w:ind w:left="1080"/>
        <w:jc w:val="both"/>
        <w:rPr>
          <w:color w:val="FF0000"/>
        </w:rPr>
      </w:pPr>
    </w:p>
    <w:p w:rsidR="00E1676A" w:rsidRPr="00E1676A" w:rsidRDefault="00E1676A" w:rsidP="00C17735">
      <w:pPr>
        <w:ind w:left="1080" w:hanging="372"/>
        <w:jc w:val="both"/>
        <w:rPr>
          <w:i/>
        </w:rPr>
      </w:pPr>
      <w:r w:rsidRPr="00E1676A">
        <w:rPr>
          <w:i/>
        </w:rPr>
        <w:t>4.2</w:t>
      </w:r>
      <w:r w:rsidR="00AF439C" w:rsidRPr="00E1676A">
        <w:rPr>
          <w:i/>
        </w:rPr>
        <w:t>. TERENSKA i IZVANUČIONIČKA  NASTAVA</w:t>
      </w:r>
      <w:r w:rsidR="00862D1D" w:rsidRPr="00E1676A">
        <w:rPr>
          <w:i/>
        </w:rPr>
        <w:t xml:space="preserve">, </w:t>
      </w:r>
    </w:p>
    <w:p w:rsidR="00AF439C" w:rsidRPr="00E1676A" w:rsidRDefault="00E1676A" w:rsidP="00E1676A">
      <w:pPr>
        <w:ind w:left="1080" w:hanging="371"/>
        <w:jc w:val="both"/>
        <w:rPr>
          <w:i/>
        </w:rPr>
      </w:pPr>
      <w:r w:rsidRPr="00E1676A">
        <w:rPr>
          <w:i/>
        </w:rPr>
        <w:t xml:space="preserve">        </w:t>
      </w:r>
      <w:r w:rsidR="00862D1D" w:rsidRPr="00E1676A">
        <w:rPr>
          <w:i/>
        </w:rPr>
        <w:t>IZLETI I EKSKURZIJE</w:t>
      </w:r>
    </w:p>
    <w:p w:rsidR="00A62880" w:rsidRDefault="00A62880" w:rsidP="00C17735">
      <w:pPr>
        <w:ind w:left="1080" w:hanging="372"/>
        <w:jc w:val="both"/>
        <w:rPr>
          <w:i/>
        </w:rPr>
      </w:pPr>
    </w:p>
    <w:p w:rsidR="00A62880" w:rsidRPr="00A62880" w:rsidRDefault="00A62880" w:rsidP="00A62880">
      <w:pPr>
        <w:ind w:firstLine="709"/>
        <w:jc w:val="both"/>
      </w:pPr>
      <w:r w:rsidRPr="00A62880">
        <w:t>Tijekom nastavne godine realizirani su sljedeće aktivnosti iz domene izvanučioničkog učenja:</w:t>
      </w:r>
    </w:p>
    <w:p w:rsidR="00C17735" w:rsidRPr="008F7125" w:rsidRDefault="00C17735" w:rsidP="00C17735">
      <w:pPr>
        <w:ind w:left="1080" w:hanging="372"/>
        <w:jc w:val="both"/>
        <w:rPr>
          <w:i/>
          <w:color w:val="FF0000"/>
        </w:rPr>
      </w:pP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Zagreb: Interliber, HRT, Muzej iluzija i Muzej tortura- 10.XI. (7. i 8.r.)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Labin:  Gradska knjižnica, Narodni muzej, Radio Labin, predavanje gosp. Mladena Bajramovića o rudarstvu na Labinštini- 23. XI. (od 1. do 4.r.)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Pula: Kino Valli (Dnevnik Ane Frank-27.I. (7. i 8.r.)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 xml:space="preserve">Rijeka: Izložba „Divovi Patagonije“, Cinestar( </w:t>
      </w:r>
      <w:r w:rsidRPr="00374826">
        <w:rPr>
          <w:rFonts w:ascii="Times New Roman" w:hAnsi="Times New Roman"/>
          <w:i/>
        </w:rPr>
        <w:t>Ekipa za 6</w:t>
      </w:r>
      <w:r w:rsidRPr="00374826">
        <w:rPr>
          <w:rFonts w:ascii="Times New Roman" w:hAnsi="Times New Roman"/>
        </w:rPr>
        <w:t>)- 3.II. (od 1. do 4.r.)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Rijeka: Opera Seviljski brijač, Trsatsko svetište i posjet đamiji- 10.IV. (8. i 7.r.)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Žminj(Lokva Kadriol)</w:t>
      </w:r>
      <w:r w:rsidRPr="00374826">
        <w:rPr>
          <w:rFonts w:ascii="Georgia" w:hAnsi="Georgia"/>
          <w:sz w:val="13"/>
          <w:szCs w:val="13"/>
        </w:rPr>
        <w:t> </w:t>
      </w:r>
      <w:r w:rsidRPr="00374826">
        <w:rPr>
          <w:rFonts w:ascii="Times New Roman" w:hAnsi="Times New Roman"/>
          <w:sz w:val="24"/>
          <w:szCs w:val="24"/>
        </w:rPr>
        <w:t>– 24.III- (6. i 7.r.)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Gora Glušići i Skitača pješačenje -3.IV. (od 5. do 8.r.)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Dolina rijeke Raše- 28.III. (od 1. do 4.r.)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Južna Dalmacija- školska ekskurzija učenika 8.r. ( od 24.  do 28.IV.)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Zagreb- izlet učenika 3. i 4. razreda -27.IV.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Krapina , Trakošćan- izlet učenika 5.6. i 7. r. – 5.V.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Brijuni- izlet učenika 1. i 2.r.-10.V.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Dubrova- Outward bound program- program iskustvenog učenja u prirodi te  8.r.- 15.V.</w:t>
      </w:r>
    </w:p>
    <w:p w:rsidR="00A62880" w:rsidRPr="00374826" w:rsidRDefault="00A62880" w:rsidP="00685B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74826">
        <w:rPr>
          <w:rFonts w:ascii="Times New Roman" w:hAnsi="Times New Roman"/>
        </w:rPr>
        <w:t>Rabac – razredno odjel PB- radionice GDCK Labin „Spašavanje na vodi“ - 7.VI.</w:t>
      </w:r>
    </w:p>
    <w:p w:rsidR="00A62880" w:rsidRPr="002C539B" w:rsidRDefault="00A62880" w:rsidP="00A62880">
      <w:pPr>
        <w:pStyle w:val="Odlomakpopisa"/>
        <w:numPr>
          <w:ilvl w:val="0"/>
          <w:numId w:val="21"/>
        </w:numPr>
        <w:spacing w:after="0"/>
        <w:jc w:val="both"/>
        <w:rPr>
          <w:color w:val="FF0000"/>
        </w:rPr>
      </w:pPr>
      <w:r w:rsidRPr="00374826">
        <w:rPr>
          <w:rFonts w:ascii="Times New Roman" w:hAnsi="Times New Roman"/>
        </w:rPr>
        <w:t>Vukovar- dvodnevna terenska nastava učenika 8.r.- 26.-28.VI.</w:t>
      </w:r>
      <w:r w:rsidRPr="002C539B">
        <w:rPr>
          <w:color w:val="FF0000"/>
        </w:rPr>
        <w:tab/>
      </w:r>
      <w:r w:rsidRPr="002C539B">
        <w:rPr>
          <w:color w:val="FF0000"/>
        </w:rPr>
        <w:tab/>
      </w:r>
    </w:p>
    <w:p w:rsidR="00E949DC" w:rsidRDefault="00E949DC" w:rsidP="00E949DC">
      <w:pPr>
        <w:jc w:val="both"/>
        <w:rPr>
          <w:color w:val="FF0000"/>
        </w:rPr>
      </w:pPr>
    </w:p>
    <w:p w:rsidR="00374826" w:rsidRDefault="00374826" w:rsidP="00E949DC">
      <w:pPr>
        <w:jc w:val="both"/>
        <w:rPr>
          <w:color w:val="FF0000"/>
        </w:rPr>
      </w:pPr>
    </w:p>
    <w:p w:rsidR="00374826" w:rsidRDefault="00374826" w:rsidP="00E949DC">
      <w:pPr>
        <w:jc w:val="both"/>
        <w:rPr>
          <w:color w:val="FF0000"/>
        </w:rPr>
      </w:pPr>
    </w:p>
    <w:p w:rsidR="002C539B" w:rsidRDefault="002C539B" w:rsidP="00E949DC">
      <w:pPr>
        <w:jc w:val="both"/>
        <w:rPr>
          <w:color w:val="FF0000"/>
        </w:rPr>
      </w:pPr>
    </w:p>
    <w:p w:rsidR="00374826" w:rsidRDefault="00374826" w:rsidP="00E949DC">
      <w:pPr>
        <w:jc w:val="both"/>
        <w:rPr>
          <w:color w:val="FF0000"/>
        </w:rPr>
      </w:pPr>
    </w:p>
    <w:p w:rsidR="00374826" w:rsidRPr="008F7125" w:rsidRDefault="00374826" w:rsidP="00E949DC">
      <w:pPr>
        <w:jc w:val="both"/>
        <w:rPr>
          <w:color w:val="FF0000"/>
        </w:rPr>
      </w:pPr>
    </w:p>
    <w:p w:rsidR="00AF439C" w:rsidRPr="008F7125" w:rsidRDefault="00E949DC" w:rsidP="00307D21">
      <w:pPr>
        <w:ind w:firstLine="426"/>
        <w:jc w:val="both"/>
        <w:rPr>
          <w:b/>
          <w:color w:val="FF0000"/>
          <w:u w:val="single"/>
        </w:rPr>
      </w:pPr>
      <w:r w:rsidRPr="008F7125">
        <w:rPr>
          <w:color w:val="FF0000"/>
        </w:rPr>
        <w:tab/>
      </w:r>
      <w:r w:rsidR="00AF439C" w:rsidRPr="008F7125">
        <w:rPr>
          <w:color w:val="FF0000"/>
        </w:rPr>
        <w:tab/>
      </w:r>
      <w:r w:rsidR="00AF439C" w:rsidRPr="008F7125">
        <w:rPr>
          <w:color w:val="FF0000"/>
        </w:rPr>
        <w:tab/>
      </w:r>
    </w:p>
    <w:p w:rsidR="00AF439C" w:rsidRPr="00E1676A" w:rsidRDefault="00E1676A" w:rsidP="005C5FE7">
      <w:pPr>
        <w:ind w:left="720"/>
        <w:rPr>
          <w:i/>
        </w:rPr>
      </w:pPr>
      <w:r w:rsidRPr="00E1676A">
        <w:rPr>
          <w:i/>
        </w:rPr>
        <w:lastRenderedPageBreak/>
        <w:t>4.3.</w:t>
      </w:r>
      <w:r w:rsidR="005C5FE7" w:rsidRPr="00E1676A">
        <w:rPr>
          <w:i/>
        </w:rPr>
        <w:t xml:space="preserve"> NATJECANJA, NATJEČAJI I SMOTRE</w:t>
      </w:r>
    </w:p>
    <w:p w:rsidR="005C5FE7" w:rsidRPr="00307D21" w:rsidRDefault="005C5FE7" w:rsidP="005C5FE7">
      <w:pPr>
        <w:ind w:left="1425"/>
        <w:jc w:val="both"/>
        <w:rPr>
          <w:b/>
        </w:rPr>
      </w:pPr>
    </w:p>
    <w:p w:rsidR="005C5FE7" w:rsidRPr="00392868" w:rsidRDefault="005C5FE7" w:rsidP="005C5FE7">
      <w:pPr>
        <w:ind w:firstLine="709"/>
        <w:jc w:val="both"/>
      </w:pPr>
      <w:r w:rsidRPr="00392868">
        <w:t xml:space="preserve">Učenici su sudjelovali već tradicionalno na Natjecanjima </w:t>
      </w:r>
      <w:r w:rsidRPr="00F53530">
        <w:rPr>
          <w:i/>
        </w:rPr>
        <w:t>„Znanost mladima 201</w:t>
      </w:r>
      <w:r w:rsidR="00F35A97" w:rsidRPr="00F53530">
        <w:rPr>
          <w:i/>
        </w:rPr>
        <w:t>6</w:t>
      </w:r>
      <w:r w:rsidRPr="00F53530">
        <w:rPr>
          <w:i/>
        </w:rPr>
        <w:t>.“,</w:t>
      </w:r>
      <w:r w:rsidRPr="00392868">
        <w:t xml:space="preserve"> ali i na drugim natjecanjima, natječajima i smotrama, na školskoj, općinskoj, županijskoj razini i državnoj razini. </w:t>
      </w:r>
      <w:r w:rsidR="008849F3" w:rsidRPr="00392868">
        <w:t>Učenici su sudjelovali u sljedećim kategorijama</w:t>
      </w:r>
      <w:r w:rsidR="00E02F1A" w:rsidRPr="00392868">
        <w:t xml:space="preserve">: hrvatski, </w:t>
      </w:r>
      <w:r w:rsidRPr="00392868">
        <w:t xml:space="preserve">matematika, biologija, geografija, </w:t>
      </w:r>
      <w:r w:rsidR="00392868" w:rsidRPr="00392868">
        <w:t xml:space="preserve">povijest, </w:t>
      </w:r>
      <w:r w:rsidR="00E02F1A" w:rsidRPr="00392868">
        <w:t xml:space="preserve">kemija, </w:t>
      </w:r>
      <w:r w:rsidRPr="00392868">
        <w:t>likovna kultura</w:t>
      </w:r>
      <w:r w:rsidR="00392868" w:rsidRPr="00392868">
        <w:t>, vjeronaučna olimpijada, LIDRANO</w:t>
      </w:r>
      <w:r w:rsidR="00E02F1A" w:rsidRPr="00392868">
        <w:t xml:space="preserve"> te islamski vjeronauk</w:t>
      </w:r>
      <w:r w:rsidRPr="00392868">
        <w:t>.</w:t>
      </w:r>
      <w:r w:rsidR="008849F3" w:rsidRPr="00392868">
        <w:t xml:space="preserve"> </w:t>
      </w:r>
    </w:p>
    <w:p w:rsidR="005C5FE7" w:rsidRPr="00392868" w:rsidRDefault="005C5FE7" w:rsidP="005C5FE7">
      <w:pPr>
        <w:ind w:firstLine="709"/>
        <w:jc w:val="both"/>
      </w:pPr>
    </w:p>
    <w:p w:rsidR="001B11DE" w:rsidRDefault="001B11DE" w:rsidP="00862D1D">
      <w:pPr>
        <w:jc w:val="both"/>
        <w:rPr>
          <w:color w:val="FF0000"/>
        </w:rPr>
      </w:pPr>
    </w:p>
    <w:p w:rsidR="00C0146F" w:rsidRDefault="00C0146F" w:rsidP="00C0146F">
      <w:pPr>
        <w:rPr>
          <w:b/>
          <w:i/>
          <w:sz w:val="20"/>
          <w:szCs w:val="20"/>
        </w:rPr>
      </w:pPr>
      <w:r w:rsidRPr="00C0146F">
        <w:rPr>
          <w:b/>
          <w:i/>
          <w:sz w:val="20"/>
          <w:szCs w:val="20"/>
        </w:rPr>
        <w:t>ŠKOLSKA RAZINA:</w:t>
      </w:r>
    </w:p>
    <w:p w:rsidR="00B909B0" w:rsidRPr="00C0146F" w:rsidRDefault="00B909B0" w:rsidP="00C0146F">
      <w:pPr>
        <w:rPr>
          <w:b/>
          <w:i/>
          <w:sz w:val="20"/>
          <w:szCs w:val="20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847"/>
        <w:gridCol w:w="568"/>
        <w:gridCol w:w="376"/>
        <w:gridCol w:w="376"/>
        <w:gridCol w:w="418"/>
        <w:gridCol w:w="418"/>
        <w:gridCol w:w="1427"/>
        <w:gridCol w:w="3646"/>
      </w:tblGrid>
      <w:tr w:rsidR="00C0146F" w:rsidRPr="007F08B5" w:rsidTr="00F53530">
        <w:tc>
          <w:tcPr>
            <w:tcW w:w="2847" w:type="dxa"/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MENTORI</w:t>
            </w:r>
          </w:p>
        </w:tc>
        <w:tc>
          <w:tcPr>
            <w:tcW w:w="3646" w:type="dxa"/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UKUPNO UČENIKA</w:t>
            </w:r>
          </w:p>
        </w:tc>
      </w:tr>
      <w:tr w:rsidR="00C0146F" w:rsidRPr="007F08B5" w:rsidTr="00F53530">
        <w:trPr>
          <w:trHeight w:val="379"/>
        </w:trPr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HRVATSKI JEZIK</w:t>
            </w:r>
          </w:p>
        </w:tc>
        <w:tc>
          <w:tcPr>
            <w:tcW w:w="568" w:type="dxa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 xml:space="preserve">Franković Načinović T., </w:t>
            </w:r>
          </w:p>
        </w:tc>
        <w:tc>
          <w:tcPr>
            <w:tcW w:w="3646" w:type="dxa"/>
            <w:shd w:val="clear" w:color="auto" w:fill="FFFFFF"/>
            <w:hideMark/>
          </w:tcPr>
          <w:p w:rsidR="00C0146F" w:rsidRPr="00F53530" w:rsidRDefault="00C0146F" w:rsidP="00392868">
            <w:pPr>
              <w:spacing w:after="120"/>
              <w:rPr>
                <w:sz w:val="20"/>
                <w:szCs w:val="20"/>
              </w:rPr>
            </w:pPr>
            <w:r w:rsidRPr="00F53530">
              <w:rPr>
                <w:sz w:val="20"/>
                <w:szCs w:val="20"/>
              </w:rPr>
              <w:t xml:space="preserve">3 </w:t>
            </w:r>
            <w:r w:rsidRPr="00F53530">
              <w:rPr>
                <w:i/>
                <w:sz w:val="20"/>
                <w:szCs w:val="20"/>
              </w:rPr>
              <w:t>(Nina Smoković i Dora Močinić -plasman na Županijsko natjecanje)</w:t>
            </w:r>
          </w:p>
        </w:tc>
      </w:tr>
      <w:tr w:rsidR="00C0146F" w:rsidRPr="007F08B5" w:rsidTr="00F53530">
        <w:trPr>
          <w:trHeight w:val="379"/>
        </w:trPr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ENGLESKI JEZIK</w:t>
            </w:r>
          </w:p>
        </w:tc>
        <w:tc>
          <w:tcPr>
            <w:tcW w:w="568" w:type="dxa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Paliska R.</w:t>
            </w:r>
          </w:p>
        </w:tc>
        <w:tc>
          <w:tcPr>
            <w:tcW w:w="3646" w:type="dxa"/>
            <w:shd w:val="clear" w:color="auto" w:fill="FFFFFF"/>
            <w:hideMark/>
          </w:tcPr>
          <w:p w:rsidR="00C0146F" w:rsidRPr="00F53530" w:rsidRDefault="00C0146F" w:rsidP="00392868">
            <w:pPr>
              <w:spacing w:after="120"/>
              <w:rPr>
                <w:sz w:val="20"/>
                <w:szCs w:val="20"/>
              </w:rPr>
            </w:pPr>
            <w:r w:rsidRPr="00F53530">
              <w:rPr>
                <w:sz w:val="20"/>
                <w:szCs w:val="20"/>
              </w:rPr>
              <w:t>5</w:t>
            </w:r>
          </w:p>
        </w:tc>
      </w:tr>
      <w:tr w:rsidR="00C0146F" w:rsidRPr="007F08B5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MATEMATIKA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Jelenić Bačić,</w:t>
            </w:r>
          </w:p>
          <w:p w:rsidR="00C0146F" w:rsidRPr="007F08B5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J. Rajšić</w:t>
            </w: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F53530">
              <w:rPr>
                <w:rFonts w:ascii="Times New Roman" w:hAnsi="Times New Roman"/>
                <w:i/>
                <w:sz w:val="20"/>
                <w:szCs w:val="20"/>
              </w:rPr>
              <w:t>(Slivar Mihael- plasman na Županijsko natjecanje)</w:t>
            </w:r>
          </w:p>
        </w:tc>
      </w:tr>
      <w:tr w:rsidR="00C0146F" w:rsidRPr="007F08B5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BIOLOGIJA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0" w:type="auto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Dobrila V.</w:t>
            </w: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spacing w:after="120"/>
              <w:rPr>
                <w:sz w:val="20"/>
                <w:szCs w:val="20"/>
              </w:rPr>
            </w:pPr>
            <w:r w:rsidRPr="00F53530">
              <w:rPr>
                <w:sz w:val="20"/>
                <w:szCs w:val="20"/>
              </w:rPr>
              <w:t>2 (</w:t>
            </w:r>
            <w:r w:rsidRPr="00F53530">
              <w:rPr>
                <w:i/>
                <w:sz w:val="20"/>
                <w:szCs w:val="20"/>
              </w:rPr>
              <w:t>Ana Švić- plasman na Županijsko natjecanje</w:t>
            </w:r>
            <w:r w:rsidRPr="00F5353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0146F" w:rsidRPr="007F08B5" w:rsidTr="00F53530">
        <w:trPr>
          <w:trHeight w:val="384"/>
        </w:trPr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GEOGRAFIJA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Vickić E.</w:t>
            </w: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spacing w:after="120"/>
              <w:rPr>
                <w:sz w:val="20"/>
                <w:szCs w:val="20"/>
              </w:rPr>
            </w:pPr>
            <w:r w:rsidRPr="00F53530">
              <w:rPr>
                <w:sz w:val="20"/>
                <w:szCs w:val="20"/>
              </w:rPr>
              <w:t xml:space="preserve">5 </w:t>
            </w:r>
            <w:r w:rsidRPr="00F53530">
              <w:rPr>
                <w:b/>
                <w:sz w:val="20"/>
                <w:szCs w:val="20"/>
              </w:rPr>
              <w:t>(</w:t>
            </w:r>
            <w:r w:rsidRPr="00F53530">
              <w:rPr>
                <w:i/>
                <w:sz w:val="20"/>
                <w:szCs w:val="20"/>
              </w:rPr>
              <w:t>Slivar Mihael-plasman na Županijsko natjecanje</w:t>
            </w:r>
            <w:r w:rsidRPr="00F53530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0146F" w:rsidRPr="007F08B5" w:rsidTr="00F53530">
        <w:trPr>
          <w:trHeight w:val="384"/>
        </w:trPr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POVIJEST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Švić D.</w:t>
            </w: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spacing w:after="120"/>
              <w:rPr>
                <w:sz w:val="20"/>
                <w:szCs w:val="20"/>
              </w:rPr>
            </w:pPr>
            <w:r w:rsidRPr="00F53530">
              <w:rPr>
                <w:sz w:val="20"/>
                <w:szCs w:val="20"/>
              </w:rPr>
              <w:t>2</w:t>
            </w:r>
          </w:p>
        </w:tc>
      </w:tr>
      <w:tr w:rsidR="00C0146F" w:rsidRPr="00F15A07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KEMIJA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Karužić M.</w:t>
            </w: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spacing w:after="120"/>
              <w:rPr>
                <w:b/>
                <w:color w:val="FF0000"/>
                <w:sz w:val="20"/>
                <w:szCs w:val="20"/>
              </w:rPr>
            </w:pPr>
            <w:r w:rsidRPr="00F53530">
              <w:rPr>
                <w:sz w:val="20"/>
                <w:szCs w:val="20"/>
              </w:rPr>
              <w:t xml:space="preserve">3 </w:t>
            </w:r>
            <w:r w:rsidRPr="00F53530">
              <w:rPr>
                <w:i/>
                <w:sz w:val="20"/>
                <w:szCs w:val="20"/>
              </w:rPr>
              <w:t>(Dora Močinić-plasman na Županijsko natjecanje</w:t>
            </w:r>
            <w:r w:rsidRPr="00F5353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0146F" w:rsidRPr="007F08B5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VJERONAUČNA OLIMPIJADA</w:t>
            </w:r>
          </w:p>
        </w:tc>
        <w:tc>
          <w:tcPr>
            <w:tcW w:w="568" w:type="dxa"/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Depikolozvane D.</w:t>
            </w: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53530"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 w:rsidRPr="00F535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F53530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Miletić Klementina, Bilić Ivana, Baćac Ilenija i Černjul Karin- plasman na Županijsko natjecanje)</w:t>
            </w:r>
          </w:p>
        </w:tc>
      </w:tr>
      <w:tr w:rsidR="00C0146F" w:rsidRPr="007F08B5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LIK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Vadanjel D.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0146F" w:rsidRPr="007F08B5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Lit. radovi na temu „Ča/što je ljubav“ povodom Valentinova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Rade M. i Franković T., učiteljice RN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35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Mlađi: 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1. mjesto: Simona Paliska,2.r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2. mjesto: Zita Lukšić, 2.r.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3. mjesto: Ivano Valković i Toni Smilović. (zaj. rad)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35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Stariji: 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1.Dorijan Fonović,7.r.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2. Hana Depikolozvane,7.r.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3. Jakov Juran,7.r.</w:t>
            </w:r>
          </w:p>
        </w:tc>
      </w:tr>
      <w:tr w:rsidR="00C0146F" w:rsidRPr="007F08B5" w:rsidTr="00F53530">
        <w:tc>
          <w:tcPr>
            <w:tcW w:w="2847" w:type="dxa"/>
            <w:shd w:val="clear" w:color="auto" w:fill="FFFFFF"/>
            <w:hideMark/>
          </w:tcPr>
          <w:p w:rsidR="00C0146F" w:rsidRPr="00B909B0" w:rsidRDefault="00C0146F" w:rsidP="00392868">
            <w:pPr>
              <w:spacing w:after="120"/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„Boćajmo u školi“-projekt BSIŽ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i. 4.r.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C0146F" w:rsidRPr="007F08B5" w:rsidRDefault="00C0146F" w:rsidP="003928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Novaković S. i Ivančić V. (vanjski)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F53530">
              <w:rPr>
                <w:rFonts w:ascii="Times New Roman" w:hAnsi="Times New Roman"/>
                <w:i/>
                <w:sz w:val="20"/>
                <w:szCs w:val="20"/>
              </w:rPr>
              <w:t>1. Corina Glavičić-plasman na Žup.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F53530">
              <w:rPr>
                <w:rFonts w:ascii="Times New Roman" w:hAnsi="Times New Roman"/>
                <w:i/>
                <w:sz w:val="20"/>
                <w:szCs w:val="20"/>
              </w:rPr>
              <w:t>2. Larisa Ibrić-plasman na Žup.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3. Tina Glavać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F53530">
              <w:rPr>
                <w:rFonts w:ascii="Times New Roman" w:hAnsi="Times New Roman"/>
                <w:i/>
                <w:sz w:val="20"/>
                <w:szCs w:val="20"/>
              </w:rPr>
              <w:t>1. Borna Mitanovski-plasman na Žup.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i/>
                <w:sz w:val="20"/>
                <w:szCs w:val="20"/>
              </w:rPr>
            </w:pPr>
            <w:r w:rsidRPr="00F53530">
              <w:rPr>
                <w:rFonts w:ascii="Times New Roman" w:hAnsi="Times New Roman"/>
                <w:i/>
                <w:sz w:val="20"/>
                <w:szCs w:val="20"/>
              </w:rPr>
              <w:t>2. Noa Tončetić- plasman na Žup.</w:t>
            </w:r>
          </w:p>
          <w:p w:rsidR="00C0146F" w:rsidRPr="00F5353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53530">
              <w:rPr>
                <w:rFonts w:ascii="Times New Roman" w:hAnsi="Times New Roman"/>
                <w:sz w:val="20"/>
                <w:szCs w:val="20"/>
              </w:rPr>
              <w:t>3. Armin Šahdanović</w:t>
            </w:r>
          </w:p>
        </w:tc>
      </w:tr>
      <w:tr w:rsidR="00C0146F" w:rsidRPr="007F08B5" w:rsidTr="00F53530">
        <w:trPr>
          <w:trHeight w:val="441"/>
        </w:trPr>
        <w:tc>
          <w:tcPr>
            <w:tcW w:w="2847" w:type="dxa"/>
            <w:shd w:val="clear" w:color="auto" w:fill="F2F2F2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UKUPNO :</w:t>
            </w:r>
          </w:p>
        </w:tc>
        <w:tc>
          <w:tcPr>
            <w:tcW w:w="568" w:type="dxa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6" w:type="dxa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dxa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dxa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8" w:type="dxa"/>
            <w:shd w:val="clear" w:color="auto" w:fill="FFFFFF"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9D9D9"/>
            <w:hideMark/>
          </w:tcPr>
          <w:p w:rsidR="00C0146F" w:rsidRPr="007F08B5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  <w:hideMark/>
          </w:tcPr>
          <w:p w:rsidR="00C0146F" w:rsidRPr="00F53530" w:rsidRDefault="00C0146F" w:rsidP="0039286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53530">
              <w:rPr>
                <w:b/>
                <w:sz w:val="20"/>
                <w:szCs w:val="20"/>
              </w:rPr>
              <w:t xml:space="preserve">75 učenika </w:t>
            </w:r>
            <w:r w:rsidRPr="00F53530">
              <w:rPr>
                <w:b/>
                <w:i/>
                <w:sz w:val="20"/>
                <w:szCs w:val="20"/>
              </w:rPr>
              <w:t>(14 učenika se plasiralo na Županijsku razinu)</w:t>
            </w:r>
          </w:p>
        </w:tc>
      </w:tr>
    </w:tbl>
    <w:p w:rsidR="00C0146F" w:rsidRDefault="00C0146F" w:rsidP="00C0146F">
      <w:pPr>
        <w:rPr>
          <w:b/>
          <w:i/>
          <w:u w:val="single"/>
        </w:rPr>
      </w:pPr>
    </w:p>
    <w:p w:rsidR="00B101D8" w:rsidRDefault="00B101D8" w:rsidP="00C0146F">
      <w:pPr>
        <w:rPr>
          <w:b/>
          <w:i/>
          <w:u w:val="single"/>
        </w:rPr>
      </w:pPr>
    </w:p>
    <w:p w:rsidR="00B909B0" w:rsidRDefault="00B909B0" w:rsidP="00C0146F">
      <w:pPr>
        <w:rPr>
          <w:b/>
          <w:i/>
          <w:u w:val="single"/>
        </w:rPr>
      </w:pPr>
    </w:p>
    <w:p w:rsidR="00B909B0" w:rsidRDefault="00B909B0" w:rsidP="00C0146F">
      <w:pPr>
        <w:rPr>
          <w:b/>
          <w:i/>
          <w:u w:val="single"/>
        </w:rPr>
      </w:pPr>
    </w:p>
    <w:p w:rsidR="00B909B0" w:rsidRDefault="00B909B0" w:rsidP="00C0146F">
      <w:pPr>
        <w:rPr>
          <w:b/>
          <w:i/>
          <w:u w:val="single"/>
        </w:rPr>
      </w:pPr>
    </w:p>
    <w:p w:rsidR="00B909B0" w:rsidRDefault="00B909B0" w:rsidP="00C0146F">
      <w:pPr>
        <w:rPr>
          <w:b/>
          <w:i/>
          <w:u w:val="single"/>
        </w:rPr>
      </w:pPr>
    </w:p>
    <w:p w:rsidR="00B909B0" w:rsidRDefault="00B909B0" w:rsidP="00C0146F">
      <w:pPr>
        <w:rPr>
          <w:b/>
          <w:i/>
          <w:u w:val="single"/>
        </w:rPr>
      </w:pPr>
    </w:p>
    <w:p w:rsidR="00B101D8" w:rsidRDefault="00B101D8" w:rsidP="00C0146F">
      <w:pPr>
        <w:rPr>
          <w:b/>
          <w:i/>
          <w:u w:val="single"/>
        </w:rPr>
      </w:pPr>
    </w:p>
    <w:p w:rsidR="00C0146F" w:rsidRPr="00C0146F" w:rsidRDefault="00C0146F" w:rsidP="00C0146F">
      <w:pPr>
        <w:rPr>
          <w:b/>
          <w:i/>
          <w:sz w:val="20"/>
          <w:szCs w:val="20"/>
        </w:rPr>
      </w:pPr>
      <w:r w:rsidRPr="00C0146F">
        <w:rPr>
          <w:b/>
          <w:i/>
          <w:sz w:val="20"/>
          <w:szCs w:val="20"/>
        </w:rPr>
        <w:lastRenderedPageBreak/>
        <w:t>OPĆINSKO-GRADSKA RAZINA:</w:t>
      </w:r>
    </w:p>
    <w:p w:rsidR="00C0146F" w:rsidRPr="00977169" w:rsidRDefault="00C0146F" w:rsidP="00C0146F">
      <w:pPr>
        <w:rPr>
          <w:b/>
          <w:i/>
          <w:sz w:val="20"/>
          <w:szCs w:val="20"/>
          <w:u w:val="single"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644"/>
        <w:gridCol w:w="425"/>
        <w:gridCol w:w="424"/>
        <w:gridCol w:w="426"/>
        <w:gridCol w:w="426"/>
        <w:gridCol w:w="1559"/>
        <w:gridCol w:w="849"/>
        <w:gridCol w:w="3969"/>
      </w:tblGrid>
      <w:tr w:rsidR="00C0146F" w:rsidRPr="007F08B5" w:rsidTr="00F53530">
        <w:tc>
          <w:tcPr>
            <w:tcW w:w="1625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44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425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4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6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6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MENTORI</w:t>
            </w:r>
          </w:p>
        </w:tc>
        <w:tc>
          <w:tcPr>
            <w:tcW w:w="849" w:type="dxa"/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Br.uč</w:t>
            </w:r>
          </w:p>
        </w:tc>
        <w:tc>
          <w:tcPr>
            <w:tcW w:w="3969" w:type="dxa"/>
            <w:shd w:val="clear" w:color="auto" w:fill="F2F2F2"/>
            <w:hideMark/>
          </w:tcPr>
          <w:p w:rsidR="00C0146F" w:rsidRPr="007F08B5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USPJEH</w:t>
            </w:r>
          </w:p>
        </w:tc>
      </w:tr>
      <w:tr w:rsidR="00C0146F" w:rsidRPr="00B909B0" w:rsidTr="00F53530">
        <w:trPr>
          <w:trHeight w:val="709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9.sportska olimpijada OŠ Labinštine</w:t>
            </w:r>
          </w:p>
        </w:tc>
        <w:tc>
          <w:tcPr>
            <w:tcW w:w="644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4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13 Ž i 19 M (32)</w:t>
            </w:r>
          </w:p>
        </w:tc>
        <w:tc>
          <w:tcPr>
            <w:tcW w:w="1559" w:type="dxa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Ljubomir Vilić i uč. RN</w:t>
            </w: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9B0">
              <w:rPr>
                <w:rFonts w:ascii="Times New Roman" w:hAnsi="Times New Roman"/>
                <w:sz w:val="20"/>
                <w:szCs w:val="20"/>
                <w:u w:val="single"/>
              </w:rPr>
              <w:t>Zlato: ( 2 medalje)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odbojka M</w:t>
            </w: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(plasman na Žup.)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atletika-Andrea Licul: trčanje na 60m</w:t>
            </w:r>
          </w:p>
          <w:p w:rsidR="00C0146F" w:rsidRPr="00B909B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9B0">
              <w:rPr>
                <w:rFonts w:ascii="Times New Roman" w:hAnsi="Times New Roman"/>
                <w:sz w:val="20"/>
                <w:szCs w:val="20"/>
                <w:u w:val="single"/>
              </w:rPr>
              <w:t>Srebro: (9 medalja)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>stolni tenis parovi : Nika Bažon i  Lana Kodrin,   Riccardo Celić i Ivan Švić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>atletika:  Andrea Licul (skok u dalj)</w:t>
            </w:r>
          </w:p>
          <w:p w:rsidR="00C0146F" w:rsidRPr="00B909B0" w:rsidRDefault="00C0146F" w:rsidP="00392868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                  -štafeta 4X100m(dječaci)</w:t>
            </w:r>
          </w:p>
          <w:p w:rsidR="00C0146F" w:rsidRPr="00B909B0" w:rsidRDefault="00C0146F" w:rsidP="00392868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                 - štafeta 4X100 m(djevojke)</w:t>
            </w:r>
          </w:p>
          <w:p w:rsidR="00C0146F" w:rsidRPr="00B909B0" w:rsidRDefault="00C0146F" w:rsidP="00392868">
            <w:pPr>
              <w:pStyle w:val="Bezproreda"/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                 -štafeta 4X50 m (djevo.-RN) 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20"/>
              </w:numPr>
              <w:ind w:left="34" w:hanging="145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   košarka M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rukomet M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odbojka Ž</w:t>
            </w:r>
          </w:p>
          <w:p w:rsidR="00C0146F" w:rsidRPr="00B909B0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09B0">
              <w:rPr>
                <w:rFonts w:ascii="Times New Roman" w:hAnsi="Times New Roman"/>
                <w:sz w:val="20"/>
                <w:szCs w:val="20"/>
                <w:u w:val="single"/>
              </w:rPr>
              <w:t>Bronza: (  4 medalje)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>stolni tenis pojedinačno:Nika Bažon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ind w:left="400" w:hanging="511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>atletika Karin Černjul (trčanje na 600m) i</w:t>
            </w:r>
            <w:r w:rsidRPr="00B909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B909B0">
              <w:rPr>
                <w:rFonts w:ascii="Times New Roman" w:hAnsi="Times New Roman"/>
                <w:sz w:val="20"/>
                <w:szCs w:val="20"/>
              </w:rPr>
              <w:t>Lana Brenko (skok u dalj)</w:t>
            </w:r>
          </w:p>
          <w:p w:rsidR="00C0146F" w:rsidRPr="00B909B0" w:rsidRDefault="00C0146F" w:rsidP="00685B93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mali nogomet </w:t>
            </w:r>
          </w:p>
          <w:p w:rsidR="00C0146F" w:rsidRPr="00B909B0" w:rsidRDefault="00C0146F" w:rsidP="00392868">
            <w:pPr>
              <w:pStyle w:val="Bezproreda"/>
              <w:ind w:left="400" w:hanging="511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Ukupno: 15 medalja</w:t>
            </w:r>
          </w:p>
        </w:tc>
      </w:tr>
      <w:tr w:rsidR="00C0146F" w:rsidRPr="00B909B0" w:rsidTr="00F53530">
        <w:trPr>
          <w:trHeight w:val="709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Natjecanje iz Prve pomoći</w:t>
            </w:r>
          </w:p>
        </w:tc>
        <w:tc>
          <w:tcPr>
            <w:tcW w:w="644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0146F" w:rsidRDefault="00C0146F" w:rsidP="003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Rajšić</w:t>
            </w:r>
          </w:p>
          <w:p w:rsidR="00C0146F" w:rsidRPr="007F08B5" w:rsidRDefault="00C0146F" w:rsidP="003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Antonjeta Troskot</w:t>
            </w: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pStyle w:val="Bezproreda"/>
              <w:ind w:left="400" w:hanging="511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 xml:space="preserve">2. mjesto: </w:t>
            </w:r>
          </w:p>
          <w:p w:rsidR="00C0146F" w:rsidRPr="00B909B0" w:rsidRDefault="00C0146F" w:rsidP="00392868">
            <w:pPr>
              <w:pStyle w:val="Bezproreda"/>
              <w:ind w:left="34" w:hanging="14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09B0">
              <w:rPr>
                <w:rStyle w:val="Naglaeno"/>
                <w:rFonts w:ascii="Times New Roman" w:hAnsi="Times New Roman"/>
                <w:b w:val="0"/>
                <w:sz w:val="20"/>
                <w:szCs w:val="20"/>
              </w:rPr>
              <w:t>Ivan Švić, Emanuel Juričić, Ana Švić, Karlo Benazić i Nikol Vozila</w:t>
            </w:r>
          </w:p>
        </w:tc>
      </w:tr>
      <w:tr w:rsidR="00C0146F" w:rsidRPr="00B909B0" w:rsidTr="00F53530">
        <w:trPr>
          <w:trHeight w:val="1561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LIDRANO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 xml:space="preserve">Dramska grupa: 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Sam. nov. radovi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Radijska emisija</w:t>
            </w:r>
          </w:p>
        </w:tc>
        <w:tc>
          <w:tcPr>
            <w:tcW w:w="644" w:type="dxa"/>
            <w:hideMark/>
          </w:tcPr>
          <w:p w:rsidR="00C0146F" w:rsidRPr="007F08B5" w:rsidRDefault="00C0146F" w:rsidP="00C0146F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hkh</w:t>
            </w:r>
          </w:p>
          <w:p w:rsidR="00C0146F" w:rsidRPr="007F08B5" w:rsidRDefault="00C0146F" w:rsidP="00C0146F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701" w:type="dxa"/>
            <w:gridSpan w:val="4"/>
            <w:hideMark/>
          </w:tcPr>
          <w:p w:rsidR="00C0146F" w:rsidRPr="007F08B5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C0146F" w:rsidRPr="007F08B5" w:rsidRDefault="00C0146F" w:rsidP="00392868">
            <w:pPr>
              <w:pStyle w:val="Bezproreda"/>
              <w:ind w:left="856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0146F" w:rsidRPr="007F08B5" w:rsidRDefault="00C0146F" w:rsidP="00392868">
            <w:pPr>
              <w:pStyle w:val="Bezproreda"/>
              <w:ind w:left="856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146F" w:rsidRPr="007F08B5" w:rsidRDefault="00C0146F" w:rsidP="00392868">
            <w:pPr>
              <w:pStyle w:val="Bezproreda"/>
              <w:ind w:left="856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559" w:type="dxa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Tihana F. Načinović</w:t>
            </w: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F08B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Plasman na Županijsko natjecanje:</w:t>
            </w:r>
          </w:p>
          <w:p w:rsidR="00C0146F" w:rsidRPr="00B909B0" w:rsidRDefault="00C0146F" w:rsidP="003928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-dramska grupa: Čarobnjak iz Oza</w:t>
            </w:r>
          </w:p>
          <w:p w:rsidR="00C0146F" w:rsidRPr="00B909B0" w:rsidRDefault="00C0146F" w:rsidP="003928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- radijska emisija: Da se ne pozobi (Hana Depikolozvane i Dora Močinić)</w:t>
            </w:r>
          </w:p>
          <w:p w:rsidR="00C0146F" w:rsidRPr="00B909B0" w:rsidRDefault="00C0146F" w:rsidP="0039286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- novinarski rad (intervju): Ritam benda (Rok Lukšić)</w:t>
            </w:r>
          </w:p>
        </w:tc>
      </w:tr>
      <w:tr w:rsidR="00C0146F" w:rsidRPr="00B909B0" w:rsidTr="00F53530">
        <w:trPr>
          <w:trHeight w:val="551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«CA JE ČA»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 xml:space="preserve">literarni natječaj </w:t>
            </w:r>
          </w:p>
        </w:tc>
        <w:tc>
          <w:tcPr>
            <w:tcW w:w="644" w:type="dxa"/>
            <w:shd w:val="clear" w:color="auto" w:fill="B3B3B3"/>
          </w:tcPr>
          <w:p w:rsidR="00C0146F" w:rsidRPr="007F08B5" w:rsidRDefault="00C0146F" w:rsidP="0039286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0C0C0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0C0C0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0C0C0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Tihana F. Načinović,</w:t>
            </w:r>
          </w:p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sz w:val="20"/>
                <w:szCs w:val="20"/>
              </w:rPr>
              <w:t xml:space="preserve">1. nagrada: </w:t>
            </w: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Paolo Fonović, 7.r.</w:t>
            </w:r>
          </w:p>
          <w:p w:rsidR="00C0146F" w:rsidRPr="00B909B0" w:rsidRDefault="00C0146F" w:rsidP="00392868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C0146F" w:rsidRPr="00B909B0" w:rsidTr="00F53530">
        <w:trPr>
          <w:trHeight w:val="559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Natjecanje u čitanju naglas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3B3B3"/>
          </w:tcPr>
          <w:p w:rsidR="00C0146F" w:rsidRPr="007F08B5" w:rsidRDefault="00C0146F" w:rsidP="0039286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Marina Rade</w:t>
            </w: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Miletić Klementina</w:t>
            </w:r>
          </w:p>
        </w:tc>
      </w:tr>
      <w:tr w:rsidR="00C0146F" w:rsidRPr="00B909B0" w:rsidTr="00F53530">
        <w:trPr>
          <w:trHeight w:val="559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Lit. natječaj GDCK Labin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Tihana F. Načinović, Gordana Fable, Samanta S. Paliska, Tatjana Baćac</w:t>
            </w:r>
          </w:p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nagrađeni: </w:t>
            </w:r>
          </w:p>
          <w:p w:rsidR="00C0146F" w:rsidRPr="00B909B0" w:rsidRDefault="00C0146F" w:rsidP="003928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 xml:space="preserve">2. mjesto:  Paolo Fonović i Hana Depikolozvane (7.r.); </w:t>
            </w:r>
          </w:p>
          <w:p w:rsidR="00C0146F" w:rsidRPr="00B909B0" w:rsidRDefault="00C0146F" w:rsidP="00392868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>3. mjesto: Dora Močinić (7.r.)</w:t>
            </w:r>
          </w:p>
          <w:p w:rsidR="00C0146F" w:rsidRPr="00B909B0" w:rsidRDefault="00C0146F" w:rsidP="00392868">
            <w:pPr>
              <w:pStyle w:val="Odlomakpopisa"/>
              <w:spacing w:after="0"/>
              <w:ind w:left="-108" w:hanging="142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</w:rPr>
              <w:t xml:space="preserve">    3. mjesto:  Damjan Ivančić</w:t>
            </w: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(3.r. PŠ Sv. Katarina )</w:t>
            </w:r>
          </w:p>
          <w:p w:rsidR="00C0146F" w:rsidRPr="00B909B0" w:rsidRDefault="00C0146F" w:rsidP="00392868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9B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pohvaljeni:</w:t>
            </w:r>
            <w:r w:rsidRPr="00B909B0">
              <w:rPr>
                <w:rFonts w:ascii="Times New Roman" w:hAnsi="Times New Roman"/>
                <w:sz w:val="20"/>
                <w:szCs w:val="20"/>
              </w:rPr>
              <w:t xml:space="preserve"> Tina Ilić,  Dea Močinić i  Gabrijel Hekić ( PŠ Sv. Katarina), Toni Smilović (PŠ Tupljak), Maxim Vretenar (PB), Ani Švić, 8.r.</w:t>
            </w:r>
          </w:p>
        </w:tc>
      </w:tr>
      <w:tr w:rsidR="00C0146F" w:rsidRPr="00B909B0" w:rsidTr="00F53530">
        <w:trPr>
          <w:trHeight w:val="559"/>
        </w:trPr>
        <w:tc>
          <w:tcPr>
            <w:tcW w:w="1625" w:type="dxa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Lik.izložba: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 xml:space="preserve">“ U susret Uskrsu 2017.“ </w:t>
            </w:r>
          </w:p>
        </w:tc>
        <w:tc>
          <w:tcPr>
            <w:tcW w:w="644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Vadanjel D. i učiteljice RN</w:t>
            </w:r>
          </w:p>
        </w:tc>
        <w:tc>
          <w:tcPr>
            <w:tcW w:w="849" w:type="dxa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69" w:type="dxa"/>
            <w:hideMark/>
          </w:tcPr>
          <w:p w:rsidR="00C0146F" w:rsidRPr="00B909B0" w:rsidRDefault="00C0146F" w:rsidP="00392868">
            <w:pPr>
              <w:rPr>
                <w:i/>
                <w:sz w:val="20"/>
                <w:szCs w:val="20"/>
                <w:u w:val="single"/>
              </w:rPr>
            </w:pPr>
            <w:r w:rsidRPr="00B909B0">
              <w:rPr>
                <w:i/>
                <w:sz w:val="20"/>
                <w:szCs w:val="20"/>
                <w:u w:val="single"/>
              </w:rPr>
              <w:t>Nagrađeni:</w:t>
            </w:r>
          </w:p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1. mjesto: Ana Buršić, 5.r.</w:t>
            </w:r>
          </w:p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3. mjesto: Ivan Švić, 7.r.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  <w:u w:val="single"/>
              </w:rPr>
              <w:t>Pohvaljeni:</w:t>
            </w:r>
            <w:r w:rsidRPr="00B909B0">
              <w:rPr>
                <w:sz w:val="20"/>
                <w:szCs w:val="20"/>
              </w:rPr>
              <w:t xml:space="preserve"> Leona Koren i Ivana Smoković, 5.r. i Toni Smilović, 3.r. PŠ Tupljak</w:t>
            </w:r>
          </w:p>
        </w:tc>
      </w:tr>
      <w:tr w:rsidR="00C0146F" w:rsidRPr="00F53530" w:rsidTr="00F53530">
        <w:tc>
          <w:tcPr>
            <w:tcW w:w="3970" w:type="dxa"/>
            <w:gridSpan w:val="6"/>
            <w:shd w:val="clear" w:color="auto" w:fill="F2F2F2"/>
            <w:hideMark/>
          </w:tcPr>
          <w:p w:rsidR="00C0146F" w:rsidRPr="00637F3A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637F3A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59" w:type="dxa"/>
            <w:shd w:val="clear" w:color="auto" w:fill="F2F2F2"/>
          </w:tcPr>
          <w:p w:rsidR="00C0146F" w:rsidRPr="00637F3A" w:rsidRDefault="00C0146F" w:rsidP="003928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/>
            <w:hideMark/>
          </w:tcPr>
          <w:p w:rsidR="00C0146F" w:rsidRPr="00637F3A" w:rsidRDefault="00C0146F" w:rsidP="00392868">
            <w:pPr>
              <w:rPr>
                <w:b/>
                <w:sz w:val="20"/>
                <w:szCs w:val="20"/>
              </w:rPr>
            </w:pPr>
            <w:r w:rsidRPr="00637F3A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969" w:type="dxa"/>
            <w:shd w:val="clear" w:color="auto" w:fill="F2F2F2"/>
          </w:tcPr>
          <w:p w:rsidR="00C0146F" w:rsidRPr="00F53530" w:rsidRDefault="00C0146F" w:rsidP="00392868">
            <w:pPr>
              <w:rPr>
                <w:b/>
                <w:i/>
                <w:sz w:val="20"/>
                <w:szCs w:val="20"/>
              </w:rPr>
            </w:pPr>
            <w:r w:rsidRPr="00F53530">
              <w:rPr>
                <w:b/>
                <w:i/>
                <w:sz w:val="20"/>
                <w:szCs w:val="20"/>
              </w:rPr>
              <w:t>4 plasmana na Županijsku razinu</w:t>
            </w:r>
          </w:p>
          <w:p w:rsidR="00C0146F" w:rsidRPr="00F53530" w:rsidRDefault="00C0146F" w:rsidP="00392868">
            <w:pPr>
              <w:rPr>
                <w:b/>
                <w:i/>
                <w:sz w:val="20"/>
                <w:szCs w:val="20"/>
              </w:rPr>
            </w:pPr>
            <w:r w:rsidRPr="00F53530">
              <w:rPr>
                <w:b/>
                <w:i/>
                <w:sz w:val="20"/>
                <w:szCs w:val="20"/>
              </w:rPr>
              <w:t>26 nagrada (1.2. ili 3. mjesto)</w:t>
            </w:r>
          </w:p>
        </w:tc>
      </w:tr>
    </w:tbl>
    <w:p w:rsidR="00C0146F" w:rsidRDefault="00C0146F" w:rsidP="00C0146F">
      <w:pPr>
        <w:rPr>
          <w:b/>
          <w:i/>
          <w:color w:val="000000"/>
          <w:sz w:val="20"/>
          <w:szCs w:val="20"/>
          <w:u w:val="single"/>
        </w:rPr>
      </w:pPr>
    </w:p>
    <w:p w:rsidR="00C0146F" w:rsidRDefault="00C0146F" w:rsidP="00C0146F">
      <w:pPr>
        <w:rPr>
          <w:b/>
          <w:i/>
          <w:color w:val="000000"/>
          <w:sz w:val="20"/>
          <w:szCs w:val="20"/>
        </w:rPr>
      </w:pPr>
    </w:p>
    <w:p w:rsidR="002C539B" w:rsidRDefault="002C539B" w:rsidP="00C0146F">
      <w:pPr>
        <w:rPr>
          <w:b/>
          <w:i/>
          <w:color w:val="000000"/>
          <w:sz w:val="20"/>
          <w:szCs w:val="20"/>
        </w:rPr>
      </w:pPr>
    </w:p>
    <w:p w:rsidR="00B101D8" w:rsidRDefault="00B101D8" w:rsidP="00C0146F">
      <w:pPr>
        <w:rPr>
          <w:b/>
          <w:i/>
          <w:color w:val="000000"/>
          <w:sz w:val="20"/>
          <w:szCs w:val="20"/>
        </w:rPr>
      </w:pPr>
    </w:p>
    <w:p w:rsidR="00C0146F" w:rsidRPr="00C0146F" w:rsidRDefault="00C0146F" w:rsidP="00C0146F">
      <w:pPr>
        <w:rPr>
          <w:b/>
          <w:i/>
          <w:color w:val="000000"/>
          <w:sz w:val="20"/>
          <w:szCs w:val="20"/>
        </w:rPr>
      </w:pPr>
      <w:r w:rsidRPr="00C0146F">
        <w:rPr>
          <w:b/>
          <w:i/>
          <w:color w:val="000000"/>
          <w:sz w:val="20"/>
          <w:szCs w:val="20"/>
        </w:rPr>
        <w:lastRenderedPageBreak/>
        <w:t>ŽUPANIJSKA RAZINA:</w:t>
      </w:r>
    </w:p>
    <w:p w:rsidR="00C0146F" w:rsidRPr="007F08B5" w:rsidRDefault="00C0146F" w:rsidP="00C0146F">
      <w:pPr>
        <w:rPr>
          <w:b/>
          <w:i/>
          <w:color w:val="000000"/>
          <w:sz w:val="20"/>
          <w:szCs w:val="20"/>
          <w:u w:val="single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016"/>
        <w:gridCol w:w="8"/>
        <w:gridCol w:w="418"/>
        <w:gridCol w:w="10"/>
        <w:gridCol w:w="433"/>
        <w:gridCol w:w="444"/>
        <w:gridCol w:w="422"/>
        <w:gridCol w:w="1620"/>
        <w:gridCol w:w="1164"/>
        <w:gridCol w:w="2816"/>
      </w:tblGrid>
      <w:tr w:rsidR="00C0146F" w:rsidRPr="007F08B5" w:rsidTr="0039286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b/>
                <w:sz w:val="20"/>
                <w:szCs w:val="20"/>
              </w:rPr>
            </w:pPr>
            <w:r w:rsidRPr="007F08B5">
              <w:rPr>
                <w:b/>
                <w:sz w:val="20"/>
                <w:szCs w:val="20"/>
              </w:rPr>
              <w:t>USPJEH</w:t>
            </w:r>
          </w:p>
        </w:tc>
      </w:tr>
      <w:tr w:rsidR="00C0146F" w:rsidRPr="007F08B5" w:rsidTr="007910A5">
        <w:trPr>
          <w:trHeight w:val="57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Odbojka (M)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6F" w:rsidRPr="007F08B5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Vilić LJ.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3. mjesto</w:t>
            </w:r>
          </w:p>
        </w:tc>
      </w:tr>
      <w:tr w:rsidR="00C0146F" w:rsidRPr="007F08B5" w:rsidTr="007910A5">
        <w:trPr>
          <w:trHeight w:val="74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Matematika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ind w:left="25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6F" w:rsidRPr="007F08B5" w:rsidRDefault="00C0146F" w:rsidP="00392868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Jelenić Bačić I.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11. mjesto -Slivar Mihael</w:t>
            </w:r>
          </w:p>
        </w:tc>
      </w:tr>
      <w:tr w:rsidR="00C0146F" w:rsidRPr="007F08B5" w:rsidTr="007910A5">
        <w:trPr>
          <w:trHeight w:val="74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LIK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ind w:left="25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6F" w:rsidRPr="007F08B5" w:rsidRDefault="00C0146F" w:rsidP="00392868">
            <w:pPr>
              <w:ind w:left="28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Vadanjel D.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-</w:t>
            </w:r>
          </w:p>
        </w:tc>
      </w:tr>
      <w:tr w:rsidR="00C0146F" w:rsidRPr="007F08B5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LIDRANO (dramska-10) radijska emisija-2 i intervju-1)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7F08B5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F. Načinović 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7F08B5" w:rsidRDefault="00C0146F" w:rsidP="00392868">
            <w:pPr>
              <w:jc w:val="center"/>
              <w:rPr>
                <w:sz w:val="20"/>
                <w:szCs w:val="20"/>
              </w:rPr>
            </w:pPr>
            <w:r w:rsidRPr="007F08B5">
              <w:rPr>
                <w:sz w:val="20"/>
                <w:szCs w:val="20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Prijedlog za državnu radijska emisija :“</w:t>
            </w:r>
            <w:r w:rsidRPr="00B909B0">
              <w:rPr>
                <w:sz w:val="20"/>
                <w:szCs w:val="20"/>
              </w:rPr>
              <w:t xml:space="preserve"> Da se ne pozobi“Dore M. i Hane D. </w:t>
            </w:r>
          </w:p>
        </w:tc>
      </w:tr>
      <w:tr w:rsidR="00C0146F" w:rsidRPr="003E250E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VJERONAUČNA OLIMPIJADA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Depikolozvane D.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-</w:t>
            </w:r>
          </w:p>
        </w:tc>
      </w:tr>
      <w:tr w:rsidR="00C0146F" w:rsidRPr="003E250E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Kemija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Karužić 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4. mjesto:Dora Močinić</w:t>
            </w:r>
          </w:p>
        </w:tc>
      </w:tr>
      <w:tr w:rsidR="00C0146F" w:rsidRPr="003E250E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Biologija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Dobrila V.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4. mjesto:Ana Švić</w:t>
            </w:r>
          </w:p>
        </w:tc>
      </w:tr>
      <w:tr w:rsidR="00C0146F" w:rsidRPr="003E250E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Hrvatski jezik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color w:val="FF0000"/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F. Načinović 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1. mjesto:Dora Močinić (85%)</w:t>
            </w:r>
          </w:p>
        </w:tc>
      </w:tr>
      <w:tr w:rsidR="00C0146F" w:rsidRPr="003E250E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Geografija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Vickić E.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14. mjesto: Slivar Mihael</w:t>
            </w:r>
          </w:p>
        </w:tc>
      </w:tr>
      <w:tr w:rsidR="00C0146F" w:rsidRPr="003E250E" w:rsidTr="007910A5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„Čitanjem do zvijezda“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Rade M.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1. mjesto- plasman na državnu razinu (Dora, Hana i Ana )</w:t>
            </w:r>
          </w:p>
        </w:tc>
      </w:tr>
      <w:tr w:rsidR="00C0146F" w:rsidRPr="003E250E" w:rsidTr="00392868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color w:val="FF0000"/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Lik.lit. natječaj: Med-hrana, poslastica, lijek (Udruga pčelara Pazin)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977169" w:rsidRDefault="00C0146F" w:rsidP="00392868">
            <w:pPr>
              <w:rPr>
                <w:sz w:val="20"/>
                <w:szCs w:val="20"/>
              </w:rPr>
            </w:pPr>
            <w:r w:rsidRPr="00977169">
              <w:rPr>
                <w:sz w:val="20"/>
                <w:szCs w:val="20"/>
              </w:rPr>
              <w:t>PŠ Pićan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Matuhina Đ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-</w:t>
            </w:r>
          </w:p>
        </w:tc>
      </w:tr>
      <w:tr w:rsidR="00C0146F" w:rsidRPr="003E250E" w:rsidTr="00392868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Lik.lit. i foto radovi; „Prirodne katastrofe“ DUZS Pazin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 (Valković I.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Fable G.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1. mjesto: Ivano Valković</w:t>
            </w:r>
          </w:p>
        </w:tc>
      </w:tr>
      <w:tr w:rsidR="00C0146F" w:rsidRPr="003E250E" w:rsidTr="00392868">
        <w:trPr>
          <w:trHeight w:val="33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Boćajmo u školi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Novaković S.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6F" w:rsidRPr="00B909B0" w:rsidRDefault="00C0146F" w:rsidP="00392868">
            <w:pPr>
              <w:rPr>
                <w:i/>
                <w:sz w:val="20"/>
                <w:szCs w:val="20"/>
              </w:rPr>
            </w:pPr>
            <w:r w:rsidRPr="00B909B0">
              <w:rPr>
                <w:i/>
                <w:sz w:val="20"/>
                <w:szCs w:val="20"/>
              </w:rPr>
              <w:t>1. mjesto: Noa Tončetić</w:t>
            </w:r>
          </w:p>
        </w:tc>
      </w:tr>
      <w:tr w:rsidR="00C0146F" w:rsidRPr="003E250E" w:rsidTr="00392868">
        <w:trPr>
          <w:trHeight w:val="493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3E250E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8070B9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8070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146F" w:rsidRPr="003E250E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146F" w:rsidRPr="00F53530" w:rsidRDefault="00C0146F" w:rsidP="00392868">
            <w:pPr>
              <w:rPr>
                <w:b/>
                <w:i/>
                <w:sz w:val="20"/>
                <w:szCs w:val="20"/>
              </w:rPr>
            </w:pPr>
            <w:r w:rsidRPr="00F53530">
              <w:rPr>
                <w:b/>
                <w:i/>
                <w:sz w:val="20"/>
                <w:szCs w:val="20"/>
              </w:rPr>
              <w:t xml:space="preserve">Četiri </w:t>
            </w:r>
            <w:r w:rsidRPr="00F53530">
              <w:rPr>
                <w:i/>
                <w:sz w:val="20"/>
                <w:szCs w:val="20"/>
              </w:rPr>
              <w:t>prva</w:t>
            </w:r>
            <w:r w:rsidRPr="00F53530">
              <w:rPr>
                <w:b/>
                <w:i/>
                <w:sz w:val="20"/>
                <w:szCs w:val="20"/>
              </w:rPr>
              <w:t xml:space="preserve"> mjesta, jedno treće</w:t>
            </w:r>
          </w:p>
        </w:tc>
      </w:tr>
    </w:tbl>
    <w:p w:rsidR="00C0146F" w:rsidRDefault="00C0146F" w:rsidP="00C0146F">
      <w:pPr>
        <w:rPr>
          <w:b/>
          <w:i/>
          <w:color w:val="000000"/>
          <w:sz w:val="20"/>
          <w:szCs w:val="20"/>
        </w:rPr>
      </w:pPr>
    </w:p>
    <w:p w:rsidR="00C0146F" w:rsidRDefault="00C0146F" w:rsidP="00C0146F">
      <w:pPr>
        <w:rPr>
          <w:b/>
          <w:i/>
          <w:color w:val="000000"/>
          <w:sz w:val="20"/>
          <w:szCs w:val="20"/>
        </w:rPr>
      </w:pPr>
    </w:p>
    <w:p w:rsidR="00C0146F" w:rsidRDefault="00C0146F" w:rsidP="00C0146F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MEĐUŽUPANIJSKA, </w:t>
      </w:r>
      <w:r w:rsidRPr="003E250E">
        <w:rPr>
          <w:b/>
          <w:i/>
          <w:color w:val="000000"/>
          <w:sz w:val="20"/>
          <w:szCs w:val="20"/>
        </w:rPr>
        <w:t xml:space="preserve">DRŽAVNA </w:t>
      </w:r>
      <w:r>
        <w:rPr>
          <w:b/>
          <w:i/>
          <w:color w:val="000000"/>
          <w:sz w:val="20"/>
          <w:szCs w:val="20"/>
        </w:rPr>
        <w:t xml:space="preserve">i MEĐUNARODNA </w:t>
      </w:r>
      <w:r w:rsidRPr="003E250E">
        <w:rPr>
          <w:b/>
          <w:i/>
          <w:color w:val="000000"/>
          <w:sz w:val="20"/>
          <w:szCs w:val="20"/>
        </w:rPr>
        <w:t>RAZINA</w:t>
      </w:r>
    </w:p>
    <w:p w:rsidR="00C0146F" w:rsidRPr="003E250E" w:rsidRDefault="00C0146F" w:rsidP="00C0146F">
      <w:pPr>
        <w:rPr>
          <w:b/>
          <w:i/>
          <w:color w:val="000000"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416"/>
        <w:gridCol w:w="583"/>
        <w:gridCol w:w="8"/>
        <w:gridCol w:w="396"/>
        <w:gridCol w:w="9"/>
        <w:gridCol w:w="402"/>
        <w:gridCol w:w="415"/>
        <w:gridCol w:w="399"/>
        <w:gridCol w:w="1099"/>
        <w:gridCol w:w="1882"/>
        <w:gridCol w:w="3034"/>
      </w:tblGrid>
      <w:tr w:rsidR="00C0146F" w:rsidRPr="003E250E" w:rsidTr="00392868">
        <w:tc>
          <w:tcPr>
            <w:tcW w:w="2416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583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RN</w:t>
            </w:r>
          </w:p>
        </w:tc>
        <w:tc>
          <w:tcPr>
            <w:tcW w:w="404" w:type="dxa"/>
            <w:gridSpan w:val="2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" w:type="dxa"/>
            <w:gridSpan w:val="2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5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9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99" w:type="dxa"/>
            <w:shd w:val="clear" w:color="auto" w:fill="F2F2F2"/>
            <w:hideMark/>
          </w:tcPr>
          <w:p w:rsidR="00C0146F" w:rsidRPr="003E250E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82" w:type="dxa"/>
            <w:shd w:val="clear" w:color="auto" w:fill="F2F2F2"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Mentori:</w:t>
            </w:r>
          </w:p>
        </w:tc>
        <w:tc>
          <w:tcPr>
            <w:tcW w:w="3034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USPJEH</w:t>
            </w:r>
          </w:p>
        </w:tc>
      </w:tr>
      <w:tr w:rsidR="00C0146F" w:rsidRPr="003E250E" w:rsidTr="00392868">
        <w:trPr>
          <w:trHeight w:val="339"/>
        </w:trPr>
        <w:tc>
          <w:tcPr>
            <w:tcW w:w="2416" w:type="dxa"/>
            <w:shd w:val="clear" w:color="auto" w:fill="FFFFFF"/>
            <w:hideMark/>
          </w:tcPr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Škola stvaralaštva:„Novigradsko proljeće 2017.“-državna razina</w:t>
            </w:r>
          </w:p>
        </w:tc>
        <w:tc>
          <w:tcPr>
            <w:tcW w:w="591" w:type="dxa"/>
            <w:gridSpan w:val="2"/>
            <w:shd w:val="clear" w:color="auto" w:fill="FFFFFF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FFFFFF"/>
          </w:tcPr>
          <w:p w:rsidR="00C0146F" w:rsidRPr="003E250E" w:rsidRDefault="00C0146F" w:rsidP="0039286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shd w:val="clear" w:color="auto" w:fill="FFFFFF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</w:tcPr>
          <w:p w:rsidR="00C0146F" w:rsidRPr="003E250E" w:rsidRDefault="00C0146F" w:rsidP="00392868">
            <w:pPr>
              <w:rPr>
                <w:color w:val="000000"/>
                <w:sz w:val="20"/>
                <w:szCs w:val="20"/>
              </w:rPr>
            </w:pPr>
            <w:r w:rsidRPr="003E25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dxa"/>
            <w:shd w:val="clear" w:color="auto" w:fill="FFFFFF"/>
          </w:tcPr>
          <w:p w:rsidR="00C0146F" w:rsidRPr="003E250E" w:rsidRDefault="00C0146F" w:rsidP="00392868">
            <w:pPr>
              <w:rPr>
                <w:color w:val="000000"/>
                <w:sz w:val="20"/>
                <w:szCs w:val="20"/>
              </w:rPr>
            </w:pPr>
            <w:r w:rsidRPr="003E25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FFFFFF"/>
            <w:hideMark/>
          </w:tcPr>
          <w:p w:rsidR="00C0146F" w:rsidRPr="003E250E" w:rsidRDefault="00C0146F" w:rsidP="00392868">
            <w:pPr>
              <w:jc w:val="center"/>
              <w:rPr>
                <w:color w:val="000000"/>
                <w:sz w:val="20"/>
                <w:szCs w:val="20"/>
              </w:rPr>
            </w:pPr>
            <w:r w:rsidRPr="003E25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FFFFFF"/>
          </w:tcPr>
          <w:p w:rsidR="00C0146F" w:rsidRPr="003E250E" w:rsidRDefault="00C0146F" w:rsidP="00392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34" w:type="dxa"/>
            <w:shd w:val="clear" w:color="auto" w:fill="FFFFFF"/>
            <w:hideMark/>
          </w:tcPr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 xml:space="preserve"> Hana Depikolozvane </w:t>
            </w:r>
          </w:p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 xml:space="preserve">Ani Švić, </w:t>
            </w:r>
          </w:p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Lana Kodrin</w:t>
            </w:r>
          </w:p>
        </w:tc>
      </w:tr>
      <w:tr w:rsidR="00C0146F" w:rsidRPr="003E250E" w:rsidTr="00392868">
        <w:trPr>
          <w:trHeight w:val="346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B909B0" w:rsidRDefault="00C0146F" w:rsidP="00392868">
            <w:pPr>
              <w:rPr>
                <w:color w:val="FF0000"/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„Čitanjem do zvijezda“-državna razina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000000"/>
                <w:sz w:val="20"/>
                <w:szCs w:val="20"/>
              </w:rPr>
            </w:pPr>
            <w:r w:rsidRPr="003E25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jc w:val="center"/>
              <w:rPr>
                <w:color w:val="000000"/>
                <w:sz w:val="20"/>
                <w:szCs w:val="20"/>
              </w:rPr>
            </w:pPr>
            <w:r w:rsidRPr="003E25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Marina Rade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2. mjesto-skupno:Dora Močinić</w:t>
            </w:r>
          </w:p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Hana Depikolozvane i Ana Švić</w:t>
            </w:r>
          </w:p>
        </w:tc>
      </w:tr>
      <w:tr w:rsidR="00C0146F" w:rsidRPr="003E250E" w:rsidTr="00392868">
        <w:trPr>
          <w:trHeight w:val="346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sz w:val="20"/>
                <w:szCs w:val="20"/>
              </w:rPr>
              <w:t>Sabor čakavskog pjesništva: „Di ča slaje zvoni“-međužupanijska razina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Baćac T., T.F. Načinović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Učenice pozvane ne čitanje svojih radova: Dora Močinić- rad objavljena u Zborniku</w:t>
            </w:r>
          </w:p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Hana Depikolozvane i Simona Paliska</w:t>
            </w:r>
          </w:p>
        </w:tc>
      </w:tr>
      <w:tr w:rsidR="00C0146F" w:rsidRPr="003E250E" w:rsidTr="00392868">
        <w:trPr>
          <w:trHeight w:val="346"/>
        </w:trPr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B909B0" w:rsidRDefault="00C0146F" w:rsidP="00392868">
            <w:pPr>
              <w:rPr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Mat. natjecanje“Klokan bez granica“ (od 2. do 8.r.)-međunarodna razina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3E250E" w:rsidRDefault="00C0146F" w:rsidP="00392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C0146F" w:rsidRPr="003E250E" w:rsidRDefault="00C0146F" w:rsidP="00392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I.Jelenić Bačić i učiteljice 2.3.i 4. r.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Nagrađeni: Slivar Mihael, Franković Gabriel, Švić Ana, Vozila Nikol i Paliska Noa</w:t>
            </w:r>
          </w:p>
          <w:p w:rsidR="00C0146F" w:rsidRPr="00B909B0" w:rsidRDefault="00C0146F" w:rsidP="00392868">
            <w:pPr>
              <w:rPr>
                <w:color w:val="000000"/>
                <w:sz w:val="20"/>
                <w:szCs w:val="20"/>
              </w:rPr>
            </w:pPr>
            <w:r w:rsidRPr="00B909B0">
              <w:rPr>
                <w:color w:val="000000"/>
                <w:sz w:val="20"/>
                <w:szCs w:val="20"/>
              </w:rPr>
              <w:t>Franković Gabriel i Švić Ana (7.r.)- među 10% najbolje rješenih u RH</w:t>
            </w:r>
          </w:p>
        </w:tc>
      </w:tr>
      <w:tr w:rsidR="00C0146F" w:rsidRPr="003E250E" w:rsidTr="00392868">
        <w:trPr>
          <w:trHeight w:val="544"/>
        </w:trPr>
        <w:tc>
          <w:tcPr>
            <w:tcW w:w="2416" w:type="dxa"/>
            <w:shd w:val="clear" w:color="auto" w:fill="F2F2F2"/>
            <w:hideMark/>
          </w:tcPr>
          <w:p w:rsidR="00C0146F" w:rsidRPr="003E250E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 w:rsidRPr="003E250E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591" w:type="dxa"/>
            <w:gridSpan w:val="2"/>
            <w:shd w:val="clear" w:color="auto" w:fill="F2F2F2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shd w:val="clear" w:color="auto" w:fill="F2F2F2"/>
          </w:tcPr>
          <w:p w:rsidR="00C0146F" w:rsidRPr="003E250E" w:rsidRDefault="00C0146F" w:rsidP="0039286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2F2F2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" w:type="dxa"/>
            <w:shd w:val="clear" w:color="auto" w:fill="F2F2F2"/>
          </w:tcPr>
          <w:p w:rsidR="00C0146F" w:rsidRPr="003E250E" w:rsidRDefault="00C0146F" w:rsidP="00392868">
            <w:pPr>
              <w:rPr>
                <w:sz w:val="20"/>
                <w:szCs w:val="20"/>
              </w:rPr>
            </w:pPr>
            <w:r w:rsidRPr="003E250E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F2F2F2"/>
            <w:hideMark/>
          </w:tcPr>
          <w:p w:rsidR="00C0146F" w:rsidRPr="003E250E" w:rsidRDefault="00C0146F" w:rsidP="00392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2" w:type="dxa"/>
            <w:shd w:val="clear" w:color="auto" w:fill="F2F2F2"/>
          </w:tcPr>
          <w:p w:rsidR="00C0146F" w:rsidRPr="008070B9" w:rsidRDefault="00C0146F" w:rsidP="003928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34" w:type="dxa"/>
            <w:shd w:val="clear" w:color="auto" w:fill="F2F2F2"/>
            <w:hideMark/>
          </w:tcPr>
          <w:p w:rsidR="00C0146F" w:rsidRPr="003E250E" w:rsidRDefault="00C0146F" w:rsidP="00392868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0146F" w:rsidRPr="00E10D6A" w:rsidRDefault="00C0146F" w:rsidP="00C0146F">
      <w:pPr>
        <w:rPr>
          <w:b/>
          <w:i/>
          <w:color w:val="FF0000"/>
          <w:sz w:val="20"/>
          <w:szCs w:val="20"/>
        </w:rPr>
      </w:pPr>
    </w:p>
    <w:p w:rsidR="00C0146F" w:rsidRPr="008F7125" w:rsidRDefault="00C0146F" w:rsidP="00862D1D">
      <w:pPr>
        <w:jc w:val="both"/>
        <w:rPr>
          <w:color w:val="FF0000"/>
        </w:rPr>
      </w:pPr>
    </w:p>
    <w:p w:rsidR="001B11DE" w:rsidRPr="008F7125" w:rsidRDefault="001B11DE" w:rsidP="00862D1D">
      <w:pPr>
        <w:jc w:val="both"/>
        <w:rPr>
          <w:color w:val="FF0000"/>
        </w:rPr>
      </w:pPr>
    </w:p>
    <w:p w:rsidR="007E59A3" w:rsidRPr="0020044B" w:rsidRDefault="007E59A3">
      <w:pPr>
        <w:tabs>
          <w:tab w:val="left" w:pos="1425"/>
        </w:tabs>
        <w:ind w:left="1425" w:hanging="720"/>
        <w:jc w:val="both"/>
        <w:rPr>
          <w:b/>
        </w:rPr>
      </w:pPr>
      <w:r w:rsidRPr="0020044B">
        <w:rPr>
          <w:b/>
        </w:rPr>
        <w:t>V.</w:t>
      </w:r>
      <w:r w:rsidRPr="0020044B">
        <w:rPr>
          <w:b/>
        </w:rPr>
        <w:tab/>
        <w:t>INTERNO STRUČNO USAVRŠAVANJE</w:t>
      </w:r>
    </w:p>
    <w:p w:rsidR="007E59A3" w:rsidRPr="0020044B" w:rsidRDefault="007E59A3">
      <w:pPr>
        <w:ind w:left="705"/>
        <w:jc w:val="both"/>
        <w:rPr>
          <w:b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5</w:t>
      </w:r>
      <w:r w:rsidR="007E59A3" w:rsidRPr="005E468E">
        <w:rPr>
          <w:b/>
          <w:i/>
        </w:rPr>
        <w:t>.1.</w:t>
      </w:r>
      <w:r w:rsidR="007E59A3" w:rsidRPr="005E468E">
        <w:rPr>
          <w:b/>
          <w:i/>
        </w:rPr>
        <w:tab/>
        <w:t>Rad stručnih aktiva u školi</w:t>
      </w:r>
    </w:p>
    <w:p w:rsidR="007E59A3" w:rsidRPr="0020044B" w:rsidRDefault="007E59A3">
      <w:pPr>
        <w:jc w:val="both"/>
      </w:pPr>
    </w:p>
    <w:p w:rsidR="007E59A3" w:rsidRPr="0020044B" w:rsidRDefault="007E59A3" w:rsidP="003B1813">
      <w:pPr>
        <w:ind w:firstLine="705"/>
        <w:jc w:val="both"/>
      </w:pPr>
      <w:r w:rsidRPr="0020044B">
        <w:t>U školi su bili aktiv</w:t>
      </w:r>
      <w:r w:rsidR="003B1813" w:rsidRPr="0020044B">
        <w:t xml:space="preserve">ni slijedeći stručni aktivi učiteljica razredne nastave, dok  se ostali aktivi prirodoslovno-matematičkog i tehničkog područja te jezičnog i umjetničkog nisu sastajali u organiziranoj formi. Naime, učitelji su surađivali tijekom godine, no moramo konstatirati nedostatak volje da se </w:t>
      </w:r>
      <w:r w:rsidR="0020044B" w:rsidRPr="0020044B">
        <w:t>formalno</w:t>
      </w:r>
      <w:r w:rsidR="003B1813" w:rsidRPr="0020044B">
        <w:t xml:space="preserve"> sazivaju periodični sastanci pojedinih aktiva. </w:t>
      </w:r>
      <w:r w:rsidR="0020044B" w:rsidRPr="0020044B">
        <w:t>Jedan od mogućih razloga leži u činjenici da predstavljamo brojnošću učenika i djelatnika malu školu, u kojoj je moguće „u hodu“ dogovarati različite ideje, posebno ukoliko ne zaht</w:t>
      </w:r>
      <w:r w:rsidR="00C74F78">
        <w:t>i</w:t>
      </w:r>
      <w:r w:rsidR="0020044B" w:rsidRPr="0020044B">
        <w:t>jevaju veću organizaciju.</w:t>
      </w:r>
    </w:p>
    <w:p w:rsidR="003B1813" w:rsidRPr="0020044B" w:rsidRDefault="003B1813" w:rsidP="003B1813">
      <w:pPr>
        <w:jc w:val="both"/>
      </w:pPr>
    </w:p>
    <w:p w:rsidR="003B1813" w:rsidRPr="0020044B" w:rsidRDefault="003B1813" w:rsidP="0020044B">
      <w:pPr>
        <w:ind w:firstLine="708"/>
        <w:jc w:val="both"/>
        <w:rPr>
          <w:b/>
        </w:rPr>
      </w:pPr>
      <w:r w:rsidRPr="0020044B">
        <w:t>Osim na stručnim aktivima u školi i izvan škole, sjednic</w:t>
      </w:r>
      <w:r w:rsidR="00160A35" w:rsidRPr="0020044B">
        <w:t>e</w:t>
      </w:r>
      <w:r w:rsidRPr="0020044B">
        <w:t xml:space="preserve"> Učiteljskih vijeća </w:t>
      </w:r>
      <w:r w:rsidR="00160A35" w:rsidRPr="0020044B">
        <w:t>korištene su za kolektivno</w:t>
      </w:r>
      <w:r w:rsidRPr="0020044B">
        <w:t xml:space="preserve"> </w:t>
      </w:r>
      <w:r w:rsidR="00160A35" w:rsidRPr="0020044B">
        <w:t>stručno usavršavanje</w:t>
      </w:r>
      <w:r w:rsidRPr="0020044B">
        <w:t xml:space="preserve"> s naglaskom na pojašnjenje značajnih pravilnika za rad sa učenicima</w:t>
      </w:r>
      <w:r w:rsidR="00160A35" w:rsidRPr="0020044B">
        <w:t xml:space="preserve">: </w:t>
      </w:r>
      <w:r w:rsidRPr="0020044B">
        <w:t>Pravilnika o praćenju i ocjenjivanju učenika, Postupku izricanja pedagoških mjera, Pravilnik o utvrđivanju psihofizičkog stanja djeteta pri upisu u prvi razred, Pravilnik o radu sa učenicima s teškoćama, Pravilnik o sigurnosti učenika, a na početku školske godine realizirano je i predavanje o svrsi i primijeni Građanskog odgoja i obrazovanja u redovnom školovanju.</w:t>
      </w:r>
      <w:r w:rsidR="00160A35" w:rsidRPr="0020044B">
        <w:t xml:space="preserve"> </w:t>
      </w:r>
    </w:p>
    <w:p w:rsidR="00A83A5D" w:rsidRDefault="00A83A5D">
      <w:pPr>
        <w:tabs>
          <w:tab w:val="left" w:pos="1410"/>
        </w:tabs>
        <w:ind w:left="1410" w:hanging="705"/>
        <w:jc w:val="both"/>
        <w:rPr>
          <w:b/>
        </w:rPr>
      </w:pPr>
    </w:p>
    <w:p w:rsidR="0020044B" w:rsidRPr="0020044B" w:rsidRDefault="0020044B">
      <w:pPr>
        <w:tabs>
          <w:tab w:val="left" w:pos="1410"/>
        </w:tabs>
        <w:ind w:left="1410" w:hanging="705"/>
        <w:jc w:val="both"/>
        <w:rPr>
          <w:b/>
        </w:rPr>
      </w:pPr>
    </w:p>
    <w:p w:rsidR="00CB7C57" w:rsidRPr="008F7125" w:rsidRDefault="00CB7C57">
      <w:pPr>
        <w:tabs>
          <w:tab w:val="left" w:pos="1410"/>
        </w:tabs>
        <w:ind w:left="1410" w:hanging="705"/>
        <w:jc w:val="both"/>
        <w:rPr>
          <w:b/>
          <w:color w:val="FF0000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i/>
        </w:rPr>
      </w:pPr>
      <w:r w:rsidRPr="005E468E">
        <w:rPr>
          <w:b/>
          <w:i/>
        </w:rPr>
        <w:t>5</w:t>
      </w:r>
      <w:r w:rsidR="007E59A3" w:rsidRPr="005E468E">
        <w:rPr>
          <w:b/>
          <w:i/>
        </w:rPr>
        <w:t>.2.</w:t>
      </w:r>
      <w:r w:rsidR="007E59A3" w:rsidRPr="005E468E">
        <w:rPr>
          <w:b/>
          <w:i/>
        </w:rPr>
        <w:tab/>
      </w:r>
      <w:r w:rsidR="00B101D8" w:rsidRPr="005E468E">
        <w:rPr>
          <w:b/>
          <w:i/>
        </w:rPr>
        <w:t xml:space="preserve">Stručna usavršavanja djelatnika izvan </w:t>
      </w:r>
      <w:r w:rsidR="007E59A3" w:rsidRPr="005E468E">
        <w:rPr>
          <w:b/>
          <w:i/>
        </w:rPr>
        <w:t>škole</w:t>
      </w:r>
    </w:p>
    <w:p w:rsidR="007E59A3" w:rsidRPr="0020044B" w:rsidRDefault="007E59A3">
      <w:pPr>
        <w:jc w:val="both"/>
      </w:pPr>
    </w:p>
    <w:p w:rsidR="008519B4" w:rsidRPr="0020044B" w:rsidRDefault="007E59A3">
      <w:pPr>
        <w:ind w:firstLine="705"/>
        <w:jc w:val="both"/>
      </w:pPr>
      <w:r w:rsidRPr="0020044B">
        <w:t xml:space="preserve">Učitelji su sudjelovali na općinskim i županijskim stručnim aktivima kao i na savjetovanjima i seminarima. Naime, učitelji i stručni suradnici te tajnica i računovođa upoznati su sa vremenikom održavanja savjetovanja i seminara u organizaciji </w:t>
      </w:r>
      <w:r w:rsidR="00A83A5D" w:rsidRPr="0020044B">
        <w:t>Agencije</w:t>
      </w:r>
      <w:r w:rsidRPr="0020044B">
        <w:t xml:space="preserve"> za</w:t>
      </w:r>
      <w:r w:rsidR="00A83A5D" w:rsidRPr="0020044B">
        <w:t xml:space="preserve"> odgoj i obrazovanje</w:t>
      </w:r>
      <w:r w:rsidRPr="0020044B">
        <w:t>. Tijekom godine, svi su  učitelji, stručni suradnici, ravnatelj, tajnik i računovođa sudjelovali na barem jednom  jednodnevnom stručnom skupu</w:t>
      </w:r>
      <w:r w:rsidR="00976051" w:rsidRPr="0020044B">
        <w:t>, a u pravilu na 2 do 3 stručna skupa</w:t>
      </w:r>
      <w:r w:rsidRPr="0020044B">
        <w:t xml:space="preserve">. </w:t>
      </w:r>
    </w:p>
    <w:p w:rsidR="008849F3" w:rsidRPr="0020044B" w:rsidRDefault="008849F3">
      <w:pPr>
        <w:ind w:firstLine="705"/>
        <w:jc w:val="both"/>
      </w:pPr>
    </w:p>
    <w:p w:rsidR="008849F3" w:rsidRPr="0020044B" w:rsidRDefault="008849F3">
      <w:pPr>
        <w:ind w:firstLine="705"/>
        <w:jc w:val="both"/>
      </w:pPr>
      <w:r w:rsidRPr="0020044B">
        <w:t>Ravnateljica je redovito pozivala djelatnike koji su bili na stručnim skupovima da upoznaju Učitel</w:t>
      </w:r>
      <w:r w:rsidR="0020044B" w:rsidRPr="0020044B">
        <w:t>jsko vijeće sa novim saznanjima, ukazujući time da usavršavanje je nužno i dragocjeno.</w:t>
      </w:r>
    </w:p>
    <w:p w:rsidR="0020044B" w:rsidRPr="0020044B" w:rsidRDefault="0020044B">
      <w:pPr>
        <w:ind w:firstLine="705"/>
        <w:jc w:val="both"/>
      </w:pPr>
    </w:p>
    <w:p w:rsidR="0020044B" w:rsidRPr="0020044B" w:rsidRDefault="0020044B">
      <w:pPr>
        <w:ind w:firstLine="705"/>
        <w:jc w:val="both"/>
      </w:pPr>
      <w:r w:rsidRPr="0020044B">
        <w:t>Evidencije o stručnom usavršavanju svakog djelatnika nalaze se u uredu ravnateljice.</w:t>
      </w:r>
    </w:p>
    <w:p w:rsidR="003F71F1" w:rsidRPr="008F7125" w:rsidRDefault="003F71F1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0042DC" w:rsidRDefault="000042DC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B909B0" w:rsidRDefault="00B909B0">
      <w:pPr>
        <w:tabs>
          <w:tab w:val="left" w:pos="1425"/>
        </w:tabs>
        <w:ind w:left="1425" w:hanging="720"/>
        <w:jc w:val="both"/>
        <w:rPr>
          <w:b/>
          <w:color w:val="FF0000"/>
        </w:rPr>
      </w:pPr>
    </w:p>
    <w:p w:rsidR="00B101D8" w:rsidRDefault="0002568D" w:rsidP="00B101D8">
      <w:pPr>
        <w:pStyle w:val="Naslov1"/>
        <w:spacing w:line="0" w:lineRule="atLeast"/>
        <w:ind w:firstLine="705"/>
      </w:pPr>
      <w:r w:rsidRPr="004B04D3">
        <w:t>VI</w:t>
      </w:r>
      <w:r w:rsidR="007E59A3" w:rsidRPr="004B04D3">
        <w:t>.</w:t>
      </w:r>
      <w:r w:rsidR="007E59A3" w:rsidRPr="004B04D3">
        <w:tab/>
        <w:t>RAD STRUČNIH</w:t>
      </w:r>
      <w:r w:rsidR="00B101D8">
        <w:t xml:space="preserve"> TIJELA, TIJELA UPRAVLJANJA</w:t>
      </w:r>
    </w:p>
    <w:p w:rsidR="00B101D8" w:rsidRDefault="00B101D8" w:rsidP="00B101D8">
      <w:pPr>
        <w:pStyle w:val="Naslov1"/>
        <w:spacing w:line="0" w:lineRule="atLeast"/>
        <w:ind w:firstLine="705"/>
      </w:pPr>
      <w:r>
        <w:t xml:space="preserve">            I STRUČNO RAZVOJNE SLUŽBE</w:t>
      </w:r>
    </w:p>
    <w:p w:rsidR="007E59A3" w:rsidRPr="004B04D3" w:rsidRDefault="007E59A3" w:rsidP="00B101D8">
      <w:pPr>
        <w:tabs>
          <w:tab w:val="left" w:pos="1425"/>
        </w:tabs>
        <w:spacing w:line="0" w:lineRule="atLeast"/>
        <w:ind w:left="1423" w:hanging="720"/>
        <w:jc w:val="both"/>
        <w:rPr>
          <w:b/>
        </w:rPr>
      </w:pPr>
      <w:r w:rsidRPr="004B04D3">
        <w:rPr>
          <w:b/>
        </w:rPr>
        <w:t xml:space="preserve"> </w:t>
      </w:r>
    </w:p>
    <w:p w:rsidR="00B101D8" w:rsidRPr="004B04D3" w:rsidRDefault="00B101D8" w:rsidP="00B101D8">
      <w:pPr>
        <w:spacing w:line="0" w:lineRule="atLeast"/>
        <w:ind w:left="711" w:firstLine="705"/>
        <w:jc w:val="both"/>
        <w:rPr>
          <w:b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6</w:t>
      </w:r>
      <w:r w:rsidR="007E59A3" w:rsidRPr="005E468E">
        <w:rPr>
          <w:b/>
          <w:i/>
        </w:rPr>
        <w:t>.1.</w:t>
      </w:r>
      <w:r w:rsidR="007E59A3" w:rsidRPr="005E468E">
        <w:rPr>
          <w:b/>
          <w:i/>
        </w:rPr>
        <w:tab/>
        <w:t>Rad Učiteljskih vijeća</w:t>
      </w:r>
    </w:p>
    <w:p w:rsidR="007E59A3" w:rsidRPr="004B04D3" w:rsidRDefault="007E59A3">
      <w:pPr>
        <w:ind w:left="705"/>
        <w:jc w:val="both"/>
        <w:rPr>
          <w:b/>
        </w:rPr>
      </w:pPr>
    </w:p>
    <w:p w:rsidR="007E59A3" w:rsidRPr="004B04D3" w:rsidRDefault="007E59A3">
      <w:pPr>
        <w:ind w:firstLine="705"/>
        <w:jc w:val="both"/>
      </w:pPr>
      <w:r w:rsidRPr="004B04D3">
        <w:t xml:space="preserve">Održano je </w:t>
      </w:r>
      <w:r w:rsidR="008849F3" w:rsidRPr="004B04D3">
        <w:t>7</w:t>
      </w:r>
      <w:r w:rsidRPr="004B04D3">
        <w:t xml:space="preserve"> sjednica Učiteljskih vijeća prema utvrđenom  godišnjem planu i programu rada. Općenito su točkama s dne</w:t>
      </w:r>
      <w:r w:rsidR="000267E4" w:rsidRPr="004B04D3">
        <w:t>vnog reda  bivale obrađivane sl</w:t>
      </w:r>
      <w:r w:rsidRPr="004B04D3">
        <w:t>jedeće teme:</w:t>
      </w:r>
    </w:p>
    <w:p w:rsidR="007E59A3" w:rsidRPr="004B04D3" w:rsidRDefault="007E59A3">
      <w:pPr>
        <w:ind w:left="705"/>
        <w:jc w:val="both"/>
      </w:pPr>
    </w:p>
    <w:p w:rsidR="007E59A3" w:rsidRPr="00D03A04" w:rsidRDefault="007E59A3">
      <w:pPr>
        <w:jc w:val="both"/>
      </w:pPr>
      <w:r w:rsidRPr="00D03A04">
        <w:t>- analiza pristiglih obavijesti i naputaka</w:t>
      </w:r>
    </w:p>
    <w:p w:rsidR="007E59A3" w:rsidRPr="00D03A04" w:rsidRDefault="007E59A3">
      <w:pPr>
        <w:jc w:val="both"/>
      </w:pPr>
      <w:r w:rsidRPr="00D03A04">
        <w:t>- napuci i rokovi vršenja planiranja i programiranja rada</w:t>
      </w:r>
    </w:p>
    <w:p w:rsidR="007E59A3" w:rsidRPr="00D03A04" w:rsidRDefault="007E59A3">
      <w:pPr>
        <w:jc w:val="both"/>
      </w:pPr>
      <w:r w:rsidRPr="00D03A04">
        <w:t>- obavijesti o seminarima i stručnim skupovima</w:t>
      </w:r>
    </w:p>
    <w:p w:rsidR="00017B6B" w:rsidRPr="00D03A04" w:rsidRDefault="007E59A3">
      <w:pPr>
        <w:jc w:val="both"/>
      </w:pPr>
      <w:r w:rsidRPr="00D03A04">
        <w:lastRenderedPageBreak/>
        <w:t>- izvješ</w:t>
      </w:r>
      <w:r w:rsidR="004B04D3" w:rsidRPr="00D03A04">
        <w:t xml:space="preserve">tavanje o saznanjima i aktualnostima </w:t>
      </w:r>
      <w:r w:rsidRPr="00D03A04">
        <w:t>sa stručnih skupova</w:t>
      </w:r>
    </w:p>
    <w:p w:rsidR="002212EF" w:rsidRPr="00D03A04" w:rsidRDefault="002212EF">
      <w:pPr>
        <w:jc w:val="both"/>
      </w:pPr>
      <w:r w:rsidRPr="00D03A04">
        <w:t>- upoznavanje sa pravilnicima koji reguliraju rad škole (ocjenjivanje, sigurnost učenika, utvrđivanje psihofizičkog statusa</w:t>
      </w:r>
      <w:r w:rsidR="00502C3D" w:rsidRPr="00D03A04">
        <w:t>, rad s učenicima s teškoćama u učenju</w:t>
      </w:r>
      <w:r w:rsidRPr="00D03A04">
        <w:t>…)</w:t>
      </w:r>
    </w:p>
    <w:p w:rsidR="002212EF" w:rsidRPr="00D03A04" w:rsidRDefault="002212EF">
      <w:pPr>
        <w:jc w:val="both"/>
      </w:pPr>
      <w:r w:rsidRPr="00D03A04">
        <w:t>- upoznavanje sa sadržajem i svrhom građanskog odgoja i obrazovanja</w:t>
      </w:r>
      <w:r w:rsidR="00502C3D" w:rsidRPr="00D03A04">
        <w:t xml:space="preserve"> i načinom vođenja administracije</w:t>
      </w:r>
    </w:p>
    <w:p w:rsidR="007E59A3" w:rsidRPr="00D03A04" w:rsidRDefault="007E59A3">
      <w:pPr>
        <w:jc w:val="both"/>
      </w:pPr>
      <w:r w:rsidRPr="00D03A04">
        <w:t>- analiza uspjeha učenika na kraju pojedinog školskog razdoblja</w:t>
      </w:r>
    </w:p>
    <w:p w:rsidR="007E59A3" w:rsidRPr="00D03A04" w:rsidRDefault="007E59A3">
      <w:pPr>
        <w:jc w:val="both"/>
      </w:pPr>
      <w:r w:rsidRPr="00D03A04">
        <w:t>- ostvarenost plana i programa na kraju obrazovnih razdoblja</w:t>
      </w:r>
    </w:p>
    <w:p w:rsidR="007E59A3" w:rsidRPr="00D03A04" w:rsidRDefault="007E59A3">
      <w:pPr>
        <w:jc w:val="both"/>
      </w:pPr>
      <w:r w:rsidRPr="00D03A04">
        <w:t>- sudjelovanja i postignuća na natjecanjima, natječajima i smotrama</w:t>
      </w:r>
    </w:p>
    <w:p w:rsidR="007E59A3" w:rsidRPr="00D03A04" w:rsidRDefault="007E59A3">
      <w:pPr>
        <w:jc w:val="both"/>
      </w:pPr>
      <w:r w:rsidRPr="00D03A04">
        <w:t>- organizacija izleta</w:t>
      </w:r>
    </w:p>
    <w:p w:rsidR="007E59A3" w:rsidRPr="00D03A04" w:rsidRDefault="007E59A3">
      <w:pPr>
        <w:jc w:val="both"/>
      </w:pPr>
      <w:r w:rsidRPr="00D03A04">
        <w:t>- utvrđivanje programa obilježavanja značajnih dana</w:t>
      </w:r>
    </w:p>
    <w:p w:rsidR="007E59A3" w:rsidRPr="00D03A04" w:rsidRDefault="007E59A3">
      <w:pPr>
        <w:jc w:val="both"/>
      </w:pPr>
      <w:r w:rsidRPr="00D03A04">
        <w:t>- prikupljanje podataka za godišnje izvješće</w:t>
      </w:r>
    </w:p>
    <w:p w:rsidR="007E59A3" w:rsidRPr="00D03A04" w:rsidRDefault="007E59A3">
      <w:pPr>
        <w:jc w:val="both"/>
      </w:pPr>
      <w:r w:rsidRPr="00D03A04">
        <w:t>- poziv na ažuriranje pedagoške dokumentacije</w:t>
      </w:r>
      <w:r w:rsidR="000042DC" w:rsidRPr="00D03A04">
        <w:t xml:space="preserve"> i povratne informacije o mogućim propustima</w:t>
      </w:r>
    </w:p>
    <w:p w:rsidR="007E59A3" w:rsidRPr="00D03A04" w:rsidRDefault="007E59A3">
      <w:pPr>
        <w:jc w:val="both"/>
      </w:pPr>
      <w:r w:rsidRPr="00D03A04">
        <w:t>- donošenje</w:t>
      </w:r>
      <w:r w:rsidR="00D03A04" w:rsidRPr="00D03A04">
        <w:t xml:space="preserve"> odluka o načinu rada sa učenicima sa poteškoćama,</w:t>
      </w:r>
    </w:p>
    <w:p w:rsidR="00D03A04" w:rsidRPr="00D03A04" w:rsidRDefault="00D03A04">
      <w:pPr>
        <w:jc w:val="both"/>
      </w:pPr>
      <w:r w:rsidRPr="00D03A04">
        <w:t>- rješavanje zamolbi roditelja</w:t>
      </w:r>
    </w:p>
    <w:p w:rsidR="007E59A3" w:rsidRPr="00D03A04" w:rsidRDefault="007E59A3">
      <w:pPr>
        <w:jc w:val="both"/>
      </w:pPr>
      <w:r w:rsidRPr="00D03A04">
        <w:t>- osvrt na vladanje učenika i izricanje pedagoških mjera</w:t>
      </w:r>
    </w:p>
    <w:p w:rsidR="007E59A3" w:rsidRPr="00D03A04" w:rsidRDefault="007E59A3">
      <w:pPr>
        <w:jc w:val="both"/>
      </w:pPr>
      <w:r w:rsidRPr="00D03A04">
        <w:t>- organizacija rada nastavnika i str. suradnika do početka iduće školske godine</w:t>
      </w:r>
    </w:p>
    <w:p w:rsidR="008849F3" w:rsidRPr="00D03A04" w:rsidRDefault="00D03A04">
      <w:pPr>
        <w:jc w:val="both"/>
      </w:pPr>
      <w:r w:rsidRPr="00D03A04">
        <w:t>- samovrjednovanje škole</w:t>
      </w:r>
    </w:p>
    <w:p w:rsidR="00D03A04" w:rsidRPr="00D03A04" w:rsidRDefault="00D03A04">
      <w:pPr>
        <w:jc w:val="both"/>
      </w:pPr>
      <w:r w:rsidRPr="00D03A04">
        <w:t>- razmatranje i donašanje dokumenata od važnosti za rad škole</w:t>
      </w:r>
    </w:p>
    <w:p w:rsidR="00D03A04" w:rsidRPr="00D03A04" w:rsidRDefault="00D03A04">
      <w:pPr>
        <w:jc w:val="both"/>
      </w:pPr>
      <w:r w:rsidRPr="00D03A04">
        <w:t>- demonstracije rada korištenjem informacijsko komunikacijske tehnologije (e-Dnevnik, pametna ploča)…</w:t>
      </w:r>
    </w:p>
    <w:p w:rsidR="007E59A3" w:rsidRPr="00D03A04" w:rsidRDefault="007E59A3">
      <w:pPr>
        <w:ind w:firstLine="705"/>
        <w:jc w:val="both"/>
        <w:rPr>
          <w:b/>
        </w:rPr>
      </w:pPr>
    </w:p>
    <w:p w:rsidR="00110164" w:rsidRPr="008F7125" w:rsidRDefault="00110164">
      <w:pPr>
        <w:ind w:firstLine="705"/>
        <w:jc w:val="both"/>
        <w:rPr>
          <w:b/>
          <w:color w:val="FF0000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6</w:t>
      </w:r>
      <w:r w:rsidR="007E59A3" w:rsidRPr="005E468E">
        <w:rPr>
          <w:b/>
          <w:i/>
        </w:rPr>
        <w:t>.</w:t>
      </w:r>
      <w:r w:rsidRPr="005E468E">
        <w:rPr>
          <w:b/>
          <w:i/>
        </w:rPr>
        <w:t>2</w:t>
      </w:r>
      <w:r w:rsidR="007E59A3" w:rsidRPr="005E468E">
        <w:rPr>
          <w:b/>
          <w:i/>
        </w:rPr>
        <w:t>.</w:t>
      </w:r>
      <w:r w:rsidR="007E59A3" w:rsidRPr="005E468E">
        <w:rPr>
          <w:b/>
          <w:i/>
        </w:rPr>
        <w:tab/>
        <w:t>Rad Razrednih vijeća</w:t>
      </w:r>
    </w:p>
    <w:p w:rsidR="007E59A3" w:rsidRPr="00D03A04" w:rsidRDefault="007E59A3">
      <w:pPr>
        <w:jc w:val="both"/>
        <w:rPr>
          <w:b/>
        </w:rPr>
      </w:pPr>
    </w:p>
    <w:p w:rsidR="007E59A3" w:rsidRPr="00D03A04" w:rsidRDefault="007E59A3">
      <w:pPr>
        <w:ind w:firstLine="705"/>
        <w:jc w:val="both"/>
      </w:pPr>
      <w:r w:rsidRPr="00D03A04">
        <w:t>R</w:t>
      </w:r>
      <w:r w:rsidR="00724543" w:rsidRPr="00D03A04">
        <w:t>ad razrednih vijeća ostvario je planirane teme na</w:t>
      </w:r>
      <w:r w:rsidRPr="00D03A04">
        <w:t xml:space="preserve"> sjednica</w:t>
      </w:r>
      <w:r w:rsidR="00724543" w:rsidRPr="00D03A04">
        <w:t>ma u svim razrednim odjelima</w:t>
      </w:r>
      <w:r w:rsidR="003A31A4" w:rsidRPr="00D03A04">
        <w:t xml:space="preserve">. </w:t>
      </w:r>
      <w:r w:rsidRPr="00D03A04">
        <w:t>Na sjednicama Razrednih vijeća razmatrana su aktualna i konkretna zbivanja i činjenice unutar razrednog odjela kao npr.:</w:t>
      </w:r>
    </w:p>
    <w:p w:rsidR="007E59A3" w:rsidRPr="00D03A04" w:rsidRDefault="007E59A3" w:rsidP="000042DC">
      <w:pPr>
        <w:tabs>
          <w:tab w:val="left" w:pos="1080"/>
        </w:tabs>
        <w:ind w:left="1080" w:hanging="360"/>
      </w:pPr>
    </w:p>
    <w:p w:rsidR="0061433E" w:rsidRPr="00D03A04" w:rsidRDefault="007E59A3" w:rsidP="000042DC">
      <w:pPr>
        <w:tabs>
          <w:tab w:val="left" w:pos="0"/>
        </w:tabs>
      </w:pPr>
      <w:r w:rsidRPr="00D03A04">
        <w:t>-</w:t>
      </w:r>
      <w:r w:rsidRPr="00D03A04">
        <w:tab/>
        <w:t>prenošenje bitnih informacija o učenicima, školskom uspjehu, socio-ekonomskom statusu, zdravstvenom stanju, uključenosti u izvannastavne i izvanškolske aktivnosti i sl.</w:t>
      </w:r>
    </w:p>
    <w:p w:rsidR="00F43E12" w:rsidRPr="00D03A04" w:rsidRDefault="00F43E12" w:rsidP="000042DC">
      <w:pPr>
        <w:tabs>
          <w:tab w:val="left" w:pos="0"/>
        </w:tabs>
      </w:pPr>
      <w:r w:rsidRPr="00D03A04">
        <w:t xml:space="preserve">-   </w:t>
      </w:r>
      <w:r w:rsidR="000042DC" w:rsidRPr="00D03A04">
        <w:t xml:space="preserve">        </w:t>
      </w:r>
      <w:r w:rsidRPr="00D03A04">
        <w:t>priprema projekata i obilježavanja značajnijih dana</w:t>
      </w:r>
    </w:p>
    <w:p w:rsidR="007E59A3" w:rsidRPr="00D03A04" w:rsidRDefault="007E59A3" w:rsidP="000042DC">
      <w:pPr>
        <w:tabs>
          <w:tab w:val="left" w:pos="0"/>
        </w:tabs>
      </w:pPr>
      <w:r w:rsidRPr="00D03A04">
        <w:t>-</w:t>
      </w:r>
      <w:r w:rsidRPr="00D03A04">
        <w:tab/>
        <w:t>praćenje ostvarenja nastavnog plana i programa po nastavnim predmetima</w:t>
      </w:r>
    </w:p>
    <w:p w:rsidR="007E59A3" w:rsidRPr="00D03A04" w:rsidRDefault="007E59A3" w:rsidP="000042DC">
      <w:pPr>
        <w:tabs>
          <w:tab w:val="left" w:pos="0"/>
        </w:tabs>
      </w:pPr>
      <w:r w:rsidRPr="00D03A04">
        <w:t>-</w:t>
      </w:r>
      <w:r w:rsidRPr="00D03A04">
        <w:tab/>
        <w:t>praćenje uspjeha učenika na krajevima obrazovnih razdoblja</w:t>
      </w:r>
    </w:p>
    <w:p w:rsidR="007E59A3" w:rsidRPr="00D03A04" w:rsidRDefault="007E59A3" w:rsidP="000042DC">
      <w:pPr>
        <w:tabs>
          <w:tab w:val="left" w:pos="0"/>
        </w:tabs>
      </w:pPr>
      <w:r w:rsidRPr="00D03A04">
        <w:t>-</w:t>
      </w:r>
      <w:r w:rsidRPr="00D03A04">
        <w:tab/>
        <w:t>disciplinski problemi</w:t>
      </w:r>
      <w:r w:rsidR="00527462" w:rsidRPr="00D03A04">
        <w:t xml:space="preserve"> i važnost pisanja službenih bilješki o događanjima</w:t>
      </w:r>
    </w:p>
    <w:p w:rsidR="007E59A3" w:rsidRPr="00D03A04" w:rsidRDefault="007E59A3" w:rsidP="000042DC">
      <w:pPr>
        <w:tabs>
          <w:tab w:val="left" w:pos="0"/>
        </w:tabs>
      </w:pPr>
      <w:r w:rsidRPr="00D03A04">
        <w:t>-</w:t>
      </w:r>
      <w:r w:rsidRPr="00D03A04">
        <w:tab/>
        <w:t>planirani i ostvareni sadržaji kulturno-društvenih aktivnosti…</w:t>
      </w:r>
    </w:p>
    <w:p w:rsidR="003A31A4" w:rsidRPr="00D03A04" w:rsidRDefault="003A31A4" w:rsidP="000042DC">
      <w:pPr>
        <w:tabs>
          <w:tab w:val="left" w:pos="0"/>
        </w:tabs>
      </w:pPr>
    </w:p>
    <w:p w:rsidR="00D03EA0" w:rsidRDefault="00D03EA0" w:rsidP="000042DC">
      <w:pPr>
        <w:tabs>
          <w:tab w:val="left" w:pos="0"/>
        </w:tabs>
        <w:jc w:val="both"/>
        <w:rPr>
          <w:color w:val="FF0000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6</w:t>
      </w:r>
      <w:r w:rsidR="007E59A3" w:rsidRPr="005E468E">
        <w:rPr>
          <w:b/>
          <w:i/>
        </w:rPr>
        <w:t>.</w:t>
      </w:r>
      <w:r w:rsidRPr="005E468E">
        <w:rPr>
          <w:b/>
          <w:i/>
        </w:rPr>
        <w:t>3</w:t>
      </w:r>
      <w:r w:rsidR="007E59A3" w:rsidRPr="005E468E">
        <w:rPr>
          <w:b/>
          <w:i/>
        </w:rPr>
        <w:t>.</w:t>
      </w:r>
      <w:r w:rsidR="007E59A3" w:rsidRPr="005E468E">
        <w:rPr>
          <w:b/>
          <w:i/>
        </w:rPr>
        <w:tab/>
        <w:t>Rad razrednika</w:t>
      </w:r>
    </w:p>
    <w:p w:rsidR="007E59A3" w:rsidRPr="00D03A04" w:rsidRDefault="007E59A3">
      <w:pPr>
        <w:jc w:val="both"/>
        <w:rPr>
          <w:b/>
        </w:rPr>
      </w:pPr>
    </w:p>
    <w:p w:rsidR="007E59A3" w:rsidRPr="00D03A04" w:rsidRDefault="007E59A3">
      <w:pPr>
        <w:ind w:firstLine="705"/>
        <w:jc w:val="both"/>
      </w:pPr>
      <w:r w:rsidRPr="00D03A04">
        <w:t>Razrednici su ostvarili utvrđene i planirane zadaće u okviru 4 satnog tjednog rada, a u svakom razrednom odjelu održano je po 35 sati sata razrednika.</w:t>
      </w:r>
    </w:p>
    <w:p w:rsidR="007E59A3" w:rsidRPr="00D03A04" w:rsidRDefault="007E59A3">
      <w:pPr>
        <w:ind w:firstLine="705"/>
        <w:jc w:val="both"/>
      </w:pPr>
    </w:p>
    <w:p w:rsidR="007E59A3" w:rsidRDefault="007E59A3">
      <w:pPr>
        <w:ind w:firstLine="705"/>
        <w:jc w:val="both"/>
      </w:pPr>
      <w:r w:rsidRPr="00D03A04">
        <w:t>Osim različitih administrativnih poslova, priprema roditeljskih sastanaka, sjednica razrednih vijeća, izleta i provođenja istih, praćenja napredovanja učenika i općenito socijalne klime unutar razrednog odjela, razrednici su na svojim satovima obrađivali</w:t>
      </w:r>
      <w:r w:rsidR="00616F43" w:rsidRPr="00D03A04">
        <w:t xml:space="preserve"> uglavnom teme koje se tiču slijedećeg, mada je određeni broj sati bio posvećen tekućim događanjima</w:t>
      </w:r>
      <w:r w:rsidR="00657DE6" w:rsidRPr="00D03A04">
        <w:t xml:space="preserve"> i prioritetima</w:t>
      </w:r>
      <w:r w:rsidR="00616F43" w:rsidRPr="00D03A04">
        <w:t xml:space="preserve"> u kolektivu</w:t>
      </w:r>
      <w:r w:rsidR="00D03A04">
        <w:t xml:space="preserve">, </w:t>
      </w:r>
      <w:r w:rsidR="00346417" w:rsidRPr="00D03A04">
        <w:t>sadržajima iz Kurikuluma zdravstvenog odgoja</w:t>
      </w:r>
      <w:r w:rsidR="00660E6C" w:rsidRPr="00D03A04">
        <w:t xml:space="preserve"> te Godišnjeg plana i programa Građanskog odgoja i obrazovanja.</w:t>
      </w:r>
    </w:p>
    <w:p w:rsidR="005E468E" w:rsidRPr="00D03A04" w:rsidRDefault="005E468E">
      <w:pPr>
        <w:ind w:firstLine="705"/>
        <w:jc w:val="both"/>
      </w:pPr>
    </w:p>
    <w:p w:rsidR="001B11DE" w:rsidRDefault="001B11DE" w:rsidP="00A44C8C">
      <w:pPr>
        <w:tabs>
          <w:tab w:val="left" w:pos="2025"/>
        </w:tabs>
        <w:ind w:left="1080" w:hanging="360"/>
        <w:jc w:val="both"/>
        <w:rPr>
          <w:color w:val="FF0000"/>
        </w:rPr>
      </w:pPr>
    </w:p>
    <w:p w:rsidR="00B909B0" w:rsidRDefault="00B909B0" w:rsidP="00A44C8C">
      <w:pPr>
        <w:tabs>
          <w:tab w:val="left" w:pos="2025"/>
        </w:tabs>
        <w:ind w:left="1080" w:hanging="360"/>
        <w:jc w:val="both"/>
        <w:rPr>
          <w:color w:val="FF0000"/>
        </w:rPr>
      </w:pPr>
    </w:p>
    <w:p w:rsidR="00B909B0" w:rsidRPr="008F7125" w:rsidRDefault="00B909B0" w:rsidP="00A44C8C">
      <w:pPr>
        <w:tabs>
          <w:tab w:val="left" w:pos="2025"/>
        </w:tabs>
        <w:ind w:left="1080" w:hanging="360"/>
        <w:jc w:val="both"/>
        <w:rPr>
          <w:color w:val="FF0000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lastRenderedPageBreak/>
        <w:t>6</w:t>
      </w:r>
      <w:r w:rsidR="007E59A3" w:rsidRPr="005E468E">
        <w:rPr>
          <w:b/>
          <w:i/>
        </w:rPr>
        <w:t>.</w:t>
      </w:r>
      <w:r w:rsidRPr="005E468E">
        <w:rPr>
          <w:b/>
          <w:i/>
        </w:rPr>
        <w:t>4</w:t>
      </w:r>
      <w:r w:rsidR="007E59A3" w:rsidRPr="005E468E">
        <w:rPr>
          <w:b/>
          <w:i/>
        </w:rPr>
        <w:t>.</w:t>
      </w:r>
      <w:r w:rsidR="007E59A3" w:rsidRPr="005E468E">
        <w:rPr>
          <w:b/>
          <w:i/>
        </w:rPr>
        <w:tab/>
        <w:t>Rad stručnih suradnika</w:t>
      </w:r>
    </w:p>
    <w:p w:rsidR="007E59A3" w:rsidRPr="005E06BA" w:rsidRDefault="007E59A3">
      <w:pPr>
        <w:jc w:val="both"/>
        <w:rPr>
          <w:b/>
        </w:rPr>
      </w:pPr>
    </w:p>
    <w:p w:rsidR="007068BA" w:rsidRPr="005E06BA" w:rsidRDefault="005E06BA">
      <w:pPr>
        <w:ind w:firstLine="705"/>
        <w:jc w:val="both"/>
      </w:pPr>
      <w:r w:rsidRPr="005E06BA">
        <w:t xml:space="preserve">U školi djeluje stručno razvojni tim, odnosno stručna služba sastavljena od sljedećih profila: </w:t>
      </w:r>
    </w:p>
    <w:p w:rsidR="005E06BA" w:rsidRPr="005E06BA" w:rsidRDefault="005E06BA" w:rsidP="005E06BA">
      <w:pPr>
        <w:numPr>
          <w:ilvl w:val="1"/>
          <w:numId w:val="14"/>
        </w:numPr>
        <w:jc w:val="both"/>
      </w:pPr>
      <w:r w:rsidRPr="005E06BA">
        <w:t>stručnog suradnika – pedagoga ( pola radnog vremena)</w:t>
      </w:r>
    </w:p>
    <w:p w:rsidR="005E06BA" w:rsidRPr="005E06BA" w:rsidRDefault="005E06BA" w:rsidP="005E06BA">
      <w:pPr>
        <w:numPr>
          <w:ilvl w:val="1"/>
          <w:numId w:val="14"/>
        </w:numPr>
        <w:jc w:val="both"/>
      </w:pPr>
      <w:r w:rsidRPr="005E06BA">
        <w:t>stručnog suradnika – psihologa ( pola radnog vremena)</w:t>
      </w:r>
    </w:p>
    <w:p w:rsidR="005E06BA" w:rsidRPr="005E06BA" w:rsidRDefault="005E06BA" w:rsidP="005E06BA">
      <w:pPr>
        <w:numPr>
          <w:ilvl w:val="1"/>
          <w:numId w:val="14"/>
        </w:numPr>
        <w:jc w:val="both"/>
      </w:pPr>
      <w:r w:rsidRPr="005E06BA">
        <w:t>stručnog suradnika – knjižničara ( puno radno vrijeme)</w:t>
      </w:r>
    </w:p>
    <w:p w:rsidR="005E06BA" w:rsidRPr="005E06BA" w:rsidRDefault="005E06BA" w:rsidP="005E06BA">
      <w:pPr>
        <w:numPr>
          <w:ilvl w:val="1"/>
          <w:numId w:val="14"/>
        </w:numPr>
        <w:jc w:val="both"/>
      </w:pPr>
      <w:r w:rsidRPr="005E06BA">
        <w:t>stručnog suradnika – logopeda ( četvrtinu radnog vremena).</w:t>
      </w:r>
    </w:p>
    <w:p w:rsidR="005E06BA" w:rsidRPr="005E06BA" w:rsidRDefault="005E06BA" w:rsidP="005E06BA">
      <w:pPr>
        <w:jc w:val="both"/>
      </w:pPr>
    </w:p>
    <w:p w:rsidR="005E06BA" w:rsidRPr="005E06BA" w:rsidRDefault="005E06BA" w:rsidP="005E06BA">
      <w:pPr>
        <w:tabs>
          <w:tab w:val="left" w:pos="0"/>
        </w:tabs>
        <w:jc w:val="both"/>
      </w:pPr>
    </w:p>
    <w:p w:rsidR="005E06BA" w:rsidRPr="005E06BA" w:rsidRDefault="005E06BA" w:rsidP="005E06BA">
      <w:pPr>
        <w:ind w:firstLine="709"/>
        <w:jc w:val="both"/>
      </w:pPr>
      <w:r w:rsidRPr="005E06BA">
        <w:t xml:space="preserve">Uslijed okolnosti koje ne omogućavaju rad na punoj normi svim djelatnicima stručno razvojne službe, Školi nedostaje tim koji bi podrazumijevao suradnju na dnevnoj bazi. Naime, stručne suradnice, pedagog i psiholog, dolaze u školu na način da svaki dan bude bar jedna od njih u školi, pri čemu se svaki drugi petak zateknu obje nazočne u školi. </w:t>
      </w:r>
    </w:p>
    <w:p w:rsidR="005E06BA" w:rsidRPr="005E06BA" w:rsidRDefault="005E06BA" w:rsidP="005E06BA">
      <w:pPr>
        <w:jc w:val="both"/>
      </w:pPr>
    </w:p>
    <w:p w:rsidR="00F43E12" w:rsidRPr="005E06BA" w:rsidRDefault="007E59A3">
      <w:pPr>
        <w:ind w:firstLine="705"/>
        <w:jc w:val="both"/>
      </w:pPr>
      <w:r w:rsidRPr="00B909B0">
        <w:rPr>
          <w:i/>
          <w:u w:val="single"/>
        </w:rPr>
        <w:t>Stručni surad</w:t>
      </w:r>
      <w:r w:rsidR="00CE1194" w:rsidRPr="00B909B0">
        <w:rPr>
          <w:i/>
          <w:u w:val="single"/>
        </w:rPr>
        <w:t>nik -</w:t>
      </w:r>
      <w:r w:rsidRPr="00B909B0">
        <w:rPr>
          <w:i/>
          <w:u w:val="single"/>
        </w:rPr>
        <w:t xml:space="preserve"> psiholog</w:t>
      </w:r>
      <w:r w:rsidRPr="005E06BA">
        <w:t xml:space="preserve">, </w:t>
      </w:r>
      <w:r w:rsidR="00CE1194" w:rsidRPr="005E06BA">
        <w:t>tijekom godine</w:t>
      </w:r>
      <w:r w:rsidR="002E1139" w:rsidRPr="005E06BA">
        <w:t xml:space="preserve"> radila je na sl</w:t>
      </w:r>
      <w:r w:rsidR="00CE1194" w:rsidRPr="005E06BA">
        <w:t>jedećim zadacima:</w:t>
      </w:r>
    </w:p>
    <w:p w:rsidR="00460BE7" w:rsidRPr="005E06BA" w:rsidRDefault="00460BE7">
      <w:pPr>
        <w:ind w:firstLine="705"/>
        <w:jc w:val="both"/>
      </w:pPr>
    </w:p>
    <w:p w:rsidR="00CE1194" w:rsidRPr="005E06BA" w:rsidRDefault="00CE1194" w:rsidP="0068235F">
      <w:pPr>
        <w:numPr>
          <w:ilvl w:val="0"/>
          <w:numId w:val="3"/>
        </w:numPr>
        <w:jc w:val="both"/>
      </w:pPr>
      <w:r w:rsidRPr="005E06BA">
        <w:t>administrativni poslovi</w:t>
      </w:r>
      <w:r w:rsidR="00657DE6" w:rsidRPr="005E06BA">
        <w:t xml:space="preserve"> (asistencija na pisanju školskih dokumenata: Izvješća, Godišnjeg plana i programa</w:t>
      </w:r>
      <w:r w:rsidR="00583D09" w:rsidRPr="005E06BA">
        <w:t>, ŠPP, asistent u nastavi</w:t>
      </w:r>
      <w:r w:rsidR="00D16B8A" w:rsidRPr="005E06BA">
        <w:t>, suradnja sa ravnateljicom oko bitnih pitanja za unaprjeđenje rada škole</w:t>
      </w:r>
      <w:r w:rsidR="00657DE6" w:rsidRPr="005E06BA">
        <w:t>…)</w:t>
      </w:r>
    </w:p>
    <w:p w:rsidR="00AD3AE8" w:rsidRPr="005E06BA" w:rsidRDefault="00AD3AE8" w:rsidP="0068235F">
      <w:pPr>
        <w:numPr>
          <w:ilvl w:val="0"/>
          <w:numId w:val="3"/>
        </w:numPr>
        <w:jc w:val="both"/>
      </w:pPr>
      <w:r w:rsidRPr="005E06BA">
        <w:t>testiranje predškolaca za potrebe upisa u školu</w:t>
      </w:r>
    </w:p>
    <w:p w:rsidR="002212EF" w:rsidRPr="005E06BA" w:rsidRDefault="002212EF" w:rsidP="0068235F">
      <w:pPr>
        <w:numPr>
          <w:ilvl w:val="0"/>
          <w:numId w:val="3"/>
        </w:numPr>
        <w:jc w:val="both"/>
      </w:pPr>
      <w:r w:rsidRPr="005E06BA">
        <w:t xml:space="preserve">razgovori sa roditeljima </w:t>
      </w:r>
    </w:p>
    <w:p w:rsidR="00583D09" w:rsidRPr="005E06BA" w:rsidRDefault="00583D09" w:rsidP="0068235F">
      <w:pPr>
        <w:numPr>
          <w:ilvl w:val="0"/>
          <w:numId w:val="3"/>
        </w:numPr>
        <w:jc w:val="both"/>
      </w:pPr>
      <w:r w:rsidRPr="005E06BA">
        <w:t>rad u Stručnom povjerenstvu škole</w:t>
      </w:r>
    </w:p>
    <w:p w:rsidR="00CE1194" w:rsidRPr="005E06BA" w:rsidRDefault="00CE1194" w:rsidP="0068235F">
      <w:pPr>
        <w:numPr>
          <w:ilvl w:val="0"/>
          <w:numId w:val="3"/>
        </w:numPr>
        <w:jc w:val="both"/>
      </w:pPr>
      <w:r w:rsidRPr="005E06BA">
        <w:t xml:space="preserve">individualni razgovori (učenici, roditelji) </w:t>
      </w:r>
    </w:p>
    <w:p w:rsidR="00CE1194" w:rsidRPr="005E06BA" w:rsidRDefault="00CE1194" w:rsidP="0068235F">
      <w:pPr>
        <w:numPr>
          <w:ilvl w:val="0"/>
          <w:numId w:val="3"/>
        </w:numPr>
        <w:jc w:val="both"/>
      </w:pPr>
      <w:r w:rsidRPr="005E06BA">
        <w:t>praćenje učenika sa poteškoćama u učenju i ponašanju</w:t>
      </w:r>
    </w:p>
    <w:p w:rsidR="00583D09" w:rsidRPr="005E06BA" w:rsidRDefault="00DD56B7" w:rsidP="0068235F">
      <w:pPr>
        <w:numPr>
          <w:ilvl w:val="0"/>
          <w:numId w:val="3"/>
        </w:numPr>
        <w:jc w:val="both"/>
      </w:pPr>
      <w:r w:rsidRPr="005E06BA">
        <w:t>radionice</w:t>
      </w:r>
      <w:r w:rsidR="00657DE6" w:rsidRPr="005E06BA">
        <w:t xml:space="preserve"> i tematska predavanja</w:t>
      </w:r>
      <w:r w:rsidRPr="005E06BA">
        <w:t xml:space="preserve"> u razrednim odjelima</w:t>
      </w:r>
      <w:r w:rsidR="00657DE6" w:rsidRPr="005E06BA">
        <w:t xml:space="preserve"> </w:t>
      </w:r>
    </w:p>
    <w:p w:rsidR="000119D4" w:rsidRPr="005E06BA" w:rsidRDefault="000119D4" w:rsidP="0068235F">
      <w:pPr>
        <w:numPr>
          <w:ilvl w:val="0"/>
          <w:numId w:val="3"/>
        </w:numPr>
        <w:jc w:val="both"/>
      </w:pPr>
      <w:r w:rsidRPr="005E06BA">
        <w:t xml:space="preserve">priprema i realizacija </w:t>
      </w:r>
      <w:r w:rsidR="00CE1194" w:rsidRPr="005E06BA">
        <w:t>roditeljski</w:t>
      </w:r>
      <w:r w:rsidRPr="005E06BA">
        <w:t>h</w:t>
      </w:r>
      <w:r w:rsidR="00CE1194" w:rsidRPr="005E06BA">
        <w:t xml:space="preserve"> sastan</w:t>
      </w:r>
      <w:r w:rsidRPr="005E06BA">
        <w:t xml:space="preserve">aka </w:t>
      </w:r>
    </w:p>
    <w:p w:rsidR="000119D4" w:rsidRPr="005E06BA" w:rsidRDefault="000119D4" w:rsidP="0068235F">
      <w:pPr>
        <w:numPr>
          <w:ilvl w:val="0"/>
          <w:numId w:val="3"/>
        </w:numPr>
        <w:jc w:val="both"/>
      </w:pPr>
      <w:r w:rsidRPr="005E06BA">
        <w:t>priprema i realizacija stručnih usavršavanja za učitelje na Učiteljskom vijeću</w:t>
      </w:r>
      <w:r w:rsidR="00CE1194" w:rsidRPr="005E06BA">
        <w:t xml:space="preserve"> </w:t>
      </w:r>
    </w:p>
    <w:p w:rsidR="001A391E" w:rsidRPr="005E06BA" w:rsidRDefault="001A391E" w:rsidP="0068235F">
      <w:pPr>
        <w:numPr>
          <w:ilvl w:val="0"/>
          <w:numId w:val="3"/>
        </w:numPr>
        <w:jc w:val="both"/>
      </w:pPr>
      <w:r w:rsidRPr="005E06BA">
        <w:t>medijacija u konfliktnim odnosima</w:t>
      </w:r>
      <w:r w:rsidR="00657DE6" w:rsidRPr="005E06BA">
        <w:t xml:space="preserve"> na inicijativu sukobljenih učenika ili treće strane</w:t>
      </w:r>
      <w:r w:rsidR="00496AEA" w:rsidRPr="005E06BA">
        <w:t>,</w:t>
      </w:r>
    </w:p>
    <w:p w:rsidR="00496AEA" w:rsidRPr="005E06BA" w:rsidRDefault="00460BE7" w:rsidP="0068235F">
      <w:pPr>
        <w:numPr>
          <w:ilvl w:val="0"/>
          <w:numId w:val="3"/>
        </w:numPr>
        <w:jc w:val="both"/>
      </w:pPr>
      <w:r w:rsidRPr="005E06BA">
        <w:t xml:space="preserve">suradnja u realizaciji djela programa zdravstvenog odgoja, školskog preventivnog programa </w:t>
      </w:r>
    </w:p>
    <w:p w:rsidR="00460BE7" w:rsidRPr="005E06BA" w:rsidRDefault="00496AEA" w:rsidP="0068235F">
      <w:pPr>
        <w:numPr>
          <w:ilvl w:val="0"/>
          <w:numId w:val="3"/>
        </w:numPr>
        <w:jc w:val="both"/>
      </w:pPr>
      <w:r w:rsidRPr="005E06BA">
        <w:t xml:space="preserve">sudjelovanje u </w:t>
      </w:r>
      <w:r w:rsidR="00657DE6" w:rsidRPr="005E06BA">
        <w:t xml:space="preserve"> </w:t>
      </w:r>
      <w:r w:rsidRPr="005E06BA">
        <w:t>radu Razrednih vijeća, Vijeću učenika i Učiteljskom vijeću</w:t>
      </w:r>
    </w:p>
    <w:p w:rsidR="00496AEA" w:rsidRPr="005E06BA" w:rsidRDefault="00496AEA" w:rsidP="0068235F">
      <w:pPr>
        <w:numPr>
          <w:ilvl w:val="0"/>
          <w:numId w:val="3"/>
        </w:numPr>
        <w:jc w:val="both"/>
      </w:pPr>
      <w:r w:rsidRPr="005E06BA">
        <w:t>individualni razgovori sa učenicima u svrhu upoznavanja i poticanja i pružanja podrške</w:t>
      </w:r>
    </w:p>
    <w:p w:rsidR="00D16B8A" w:rsidRPr="005E06BA" w:rsidRDefault="00D16B8A" w:rsidP="0068235F">
      <w:pPr>
        <w:numPr>
          <w:ilvl w:val="0"/>
          <w:numId w:val="3"/>
        </w:numPr>
        <w:jc w:val="both"/>
      </w:pPr>
      <w:r w:rsidRPr="005E06BA">
        <w:t>kontakti sa udrugama i ustanovama od interesa za odgojno-obrazovni rad (Udruga Institut, PP, CZSS, KLA Labin, Dom za nezbrinutu djecu Pula…)</w:t>
      </w:r>
    </w:p>
    <w:p w:rsidR="00FE5C5E" w:rsidRPr="005E06BA" w:rsidRDefault="00FE5C5E" w:rsidP="0068235F">
      <w:pPr>
        <w:numPr>
          <w:ilvl w:val="0"/>
          <w:numId w:val="3"/>
        </w:numPr>
        <w:jc w:val="both"/>
      </w:pPr>
      <w:r w:rsidRPr="005E06BA">
        <w:t>suradnja s kolegama i ravnateljicom</w:t>
      </w:r>
      <w:r w:rsidR="002212EF" w:rsidRPr="005E06BA">
        <w:t xml:space="preserve"> </w:t>
      </w:r>
    </w:p>
    <w:p w:rsidR="002212EF" w:rsidRPr="005E06BA" w:rsidRDefault="002212EF" w:rsidP="0068235F">
      <w:pPr>
        <w:numPr>
          <w:ilvl w:val="0"/>
          <w:numId w:val="3"/>
        </w:numPr>
        <w:jc w:val="both"/>
      </w:pPr>
      <w:r w:rsidRPr="005E06BA">
        <w:t>sudjelovanje u Školskom odboru kao predstavnica učitelja i stručnih suradnika</w:t>
      </w:r>
    </w:p>
    <w:p w:rsidR="00CC1A1B" w:rsidRPr="005E06BA" w:rsidRDefault="00CC1A1B" w:rsidP="00CC1A1B">
      <w:pPr>
        <w:ind w:left="1065"/>
        <w:jc w:val="both"/>
      </w:pPr>
    </w:p>
    <w:p w:rsidR="00CE1194" w:rsidRPr="008F7125" w:rsidRDefault="00CE1194" w:rsidP="00CE1194">
      <w:pPr>
        <w:ind w:left="705"/>
        <w:jc w:val="both"/>
        <w:rPr>
          <w:color w:val="FF0000"/>
        </w:rPr>
      </w:pPr>
    </w:p>
    <w:p w:rsidR="00CE7F7A" w:rsidRPr="005F055C" w:rsidRDefault="00CE1194">
      <w:pPr>
        <w:ind w:firstLine="705"/>
        <w:jc w:val="both"/>
        <w:rPr>
          <w:color w:val="000000"/>
        </w:rPr>
      </w:pPr>
      <w:r w:rsidRPr="008F7125">
        <w:rPr>
          <w:b/>
          <w:color w:val="FF0000"/>
        </w:rPr>
        <w:tab/>
      </w:r>
      <w:r w:rsidR="00CE7F7A" w:rsidRPr="00B909B0">
        <w:rPr>
          <w:i/>
          <w:color w:val="000000"/>
          <w:u w:val="single"/>
        </w:rPr>
        <w:t>Stručna</w:t>
      </w:r>
      <w:r w:rsidR="00527462" w:rsidRPr="00B909B0">
        <w:rPr>
          <w:i/>
          <w:color w:val="000000"/>
          <w:u w:val="single"/>
        </w:rPr>
        <w:t xml:space="preserve"> </w:t>
      </w:r>
      <w:r w:rsidR="00CE7F7A" w:rsidRPr="00B909B0">
        <w:rPr>
          <w:i/>
          <w:color w:val="000000"/>
          <w:u w:val="single"/>
        </w:rPr>
        <w:t>suradnica</w:t>
      </w:r>
      <w:r w:rsidR="0061433E" w:rsidRPr="00B909B0">
        <w:rPr>
          <w:i/>
          <w:color w:val="000000"/>
          <w:u w:val="single"/>
        </w:rPr>
        <w:t xml:space="preserve"> – pedagog</w:t>
      </w:r>
      <w:r w:rsidR="00CE7F7A" w:rsidRPr="00B909B0">
        <w:rPr>
          <w:i/>
          <w:color w:val="000000"/>
          <w:u w:val="single"/>
        </w:rPr>
        <w:t>inja</w:t>
      </w:r>
      <w:r w:rsidR="00CE7F7A" w:rsidRPr="005F055C">
        <w:rPr>
          <w:b/>
          <w:color w:val="000000"/>
        </w:rPr>
        <w:t xml:space="preserve"> </w:t>
      </w:r>
      <w:r w:rsidR="00CE7F7A" w:rsidRPr="005F055C">
        <w:rPr>
          <w:color w:val="000000"/>
        </w:rPr>
        <w:t>je tijekom godine radila na sljedećim poslovima</w:t>
      </w:r>
      <w:r w:rsidR="00CE7F7A" w:rsidRPr="005F055C">
        <w:rPr>
          <w:b/>
          <w:color w:val="000000"/>
        </w:rPr>
        <w:t xml:space="preserve"> i </w:t>
      </w:r>
      <w:r w:rsidR="00CE7F7A" w:rsidRPr="005F055C">
        <w:rPr>
          <w:color w:val="000000"/>
        </w:rPr>
        <w:t>zadacima:</w:t>
      </w:r>
      <w:r w:rsidR="0061433E" w:rsidRPr="005F055C">
        <w:rPr>
          <w:color w:val="000000"/>
        </w:rPr>
        <w:t xml:space="preserve"> 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administrativni poslovi</w:t>
      </w:r>
      <w:r w:rsidR="00573E2C" w:rsidRPr="005F055C">
        <w:rPr>
          <w:color w:val="000000"/>
        </w:rPr>
        <w:t xml:space="preserve"> 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koordinator izrade i provedbe Školskog</w:t>
      </w:r>
      <w:r w:rsidR="003459AD" w:rsidRPr="005F055C">
        <w:rPr>
          <w:color w:val="000000"/>
        </w:rPr>
        <w:t xml:space="preserve"> kurikuluma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sudjelovanje u izradi Godišnjeg plana i programa rada škole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koordinator za planiranje i provedbu Programa Građanskog odgoja i obrazovanja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predsjednica V. Stručnog povjerenstva Ureda za utvrđivanja psihofizičkog stanja djeteta/učenika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koordinator</w:t>
      </w:r>
      <w:r w:rsidR="00596129" w:rsidRPr="005F055C">
        <w:rPr>
          <w:color w:val="000000"/>
        </w:rPr>
        <w:t xml:space="preserve"> </w:t>
      </w:r>
      <w:r w:rsidR="00461343" w:rsidRPr="005F055C">
        <w:rPr>
          <w:color w:val="000000"/>
        </w:rPr>
        <w:t xml:space="preserve">cjelokupnog </w:t>
      </w:r>
      <w:r w:rsidR="00596129" w:rsidRPr="005F055C">
        <w:rPr>
          <w:color w:val="000000"/>
        </w:rPr>
        <w:t>natjecanja «Znanost mladima»</w:t>
      </w:r>
      <w:r w:rsidR="008A7E02" w:rsidRPr="005F055C">
        <w:rPr>
          <w:color w:val="000000"/>
        </w:rPr>
        <w:t xml:space="preserve"> </w:t>
      </w:r>
    </w:p>
    <w:p w:rsidR="00CE6969" w:rsidRPr="005F055C" w:rsidRDefault="00573E2C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lastRenderedPageBreak/>
        <w:t>p</w:t>
      </w:r>
      <w:r w:rsidR="00CE7F7A" w:rsidRPr="005F055C">
        <w:rPr>
          <w:color w:val="000000"/>
        </w:rPr>
        <w:t xml:space="preserve">oslovi vezani za cjelokupno profesionalno informiranje </w:t>
      </w:r>
      <w:r w:rsidR="003C4353" w:rsidRPr="005F055C">
        <w:rPr>
          <w:color w:val="000000"/>
        </w:rPr>
        <w:t xml:space="preserve">i prijavu </w:t>
      </w:r>
      <w:r w:rsidR="00CE7F7A" w:rsidRPr="005F055C">
        <w:rPr>
          <w:color w:val="000000"/>
        </w:rPr>
        <w:t xml:space="preserve">učenika 8. </w:t>
      </w:r>
      <w:r w:rsidRPr="005F055C">
        <w:rPr>
          <w:color w:val="000000"/>
        </w:rPr>
        <w:t>r</w:t>
      </w:r>
      <w:r w:rsidR="00CE7F7A" w:rsidRPr="005F055C">
        <w:rPr>
          <w:color w:val="000000"/>
        </w:rPr>
        <w:t>azreda</w:t>
      </w:r>
      <w:r w:rsidR="00E02E1E" w:rsidRPr="005F055C">
        <w:rPr>
          <w:color w:val="000000"/>
        </w:rPr>
        <w:t xml:space="preserve"> za upis u srednje škole</w:t>
      </w:r>
      <w:r w:rsidRPr="005F055C">
        <w:rPr>
          <w:color w:val="000000"/>
        </w:rPr>
        <w:t xml:space="preserve">: </w:t>
      </w:r>
      <w:r w:rsidR="00E02E1E" w:rsidRPr="005F055C">
        <w:rPr>
          <w:color w:val="000000"/>
        </w:rPr>
        <w:t xml:space="preserve">koordinator </w:t>
      </w:r>
      <w:r w:rsidRPr="005F055C">
        <w:rPr>
          <w:color w:val="000000"/>
        </w:rPr>
        <w:t>upisnog povjerenstva za upis učenika u 1. razred SŠ</w:t>
      </w:r>
    </w:p>
    <w:p w:rsidR="00E02E1E" w:rsidRPr="005F055C" w:rsidRDefault="00E02E1E" w:rsidP="00E02E1E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 xml:space="preserve">suradnja u realizaciji djela programa zdravstvenog odgoja, školskog preventivnog programa 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individualni razgovori (učenici, roditelji</w:t>
      </w:r>
      <w:r w:rsidR="00461343" w:rsidRPr="005F055C">
        <w:rPr>
          <w:color w:val="000000"/>
        </w:rPr>
        <w:t>, učitelji</w:t>
      </w:r>
      <w:r w:rsidRPr="005F055C">
        <w:rPr>
          <w:color w:val="000000"/>
        </w:rPr>
        <w:t>)</w:t>
      </w:r>
    </w:p>
    <w:p w:rsidR="00E02E1E" w:rsidRPr="005F055C" w:rsidRDefault="00E02E1E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individualni rad s učenikom s teškoćama (Luka Androić)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 xml:space="preserve">savjetodavni rad s učiteljima 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 xml:space="preserve">radionice i tematska predavanja u razrednim odjelima 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 xml:space="preserve">priprema i realizacija roditeljskih sastanaka </w:t>
      </w:r>
    </w:p>
    <w:p w:rsidR="00CE7F7A" w:rsidRPr="005F055C" w:rsidRDefault="00CE7F7A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zamjene na nastavi</w:t>
      </w:r>
    </w:p>
    <w:p w:rsidR="00CE7F7A" w:rsidRPr="005F055C" w:rsidRDefault="003C4353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periodi</w:t>
      </w:r>
      <w:r w:rsidR="00573E2C" w:rsidRPr="005F055C">
        <w:rPr>
          <w:color w:val="000000"/>
        </w:rPr>
        <w:t>čni pregledi</w:t>
      </w:r>
      <w:r w:rsidR="00CE7F7A" w:rsidRPr="005F055C">
        <w:rPr>
          <w:color w:val="000000"/>
        </w:rPr>
        <w:t xml:space="preserve"> pedagoške dokumentacije</w:t>
      </w:r>
    </w:p>
    <w:p w:rsidR="00573E2C" w:rsidRPr="005F055C" w:rsidRDefault="00573E2C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prijava pripravnika za stažiranje, educiranje i praćenje napredovanja u nastavnom radu i vođenju dokumentacije</w:t>
      </w:r>
      <w:r w:rsidR="00461343" w:rsidRPr="005F055C">
        <w:rPr>
          <w:color w:val="000000"/>
        </w:rPr>
        <w:t>, prijava za polaganje stručnog ispita</w:t>
      </w:r>
    </w:p>
    <w:p w:rsidR="00573E2C" w:rsidRPr="005F055C" w:rsidRDefault="00573E2C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hospitacija na nastavi</w:t>
      </w:r>
      <w:r w:rsidR="00461343" w:rsidRPr="005F055C">
        <w:rPr>
          <w:color w:val="000000"/>
        </w:rPr>
        <w:t xml:space="preserve"> učitelja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pripreme za sjednice RV i UV</w:t>
      </w:r>
    </w:p>
    <w:p w:rsidR="00461343" w:rsidRPr="005F055C" w:rsidRDefault="00461343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sudjelovanje u  radu Razrednih vijeća i Učiteljskog vijeća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vođenje evidencije o natjecanjima učenika te izvješćivanje na sjednicama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vođenje evidencije o realizaciji aktivnosti u školi planiranih Šk. kurikulumom i GPP-om rada škole</w:t>
      </w:r>
    </w:p>
    <w:p w:rsidR="003C4353" w:rsidRPr="005F055C" w:rsidRDefault="003C4353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periodična statistika (uspjeh učenika, vladanje, izostanci, pedagoške mjere)</w:t>
      </w:r>
    </w:p>
    <w:p w:rsidR="005731F9" w:rsidRPr="005F055C" w:rsidRDefault="005731F9" w:rsidP="0068235F">
      <w:pPr>
        <w:numPr>
          <w:ilvl w:val="0"/>
          <w:numId w:val="3"/>
        </w:numPr>
        <w:jc w:val="both"/>
        <w:rPr>
          <w:color w:val="000000"/>
        </w:rPr>
      </w:pPr>
      <w:r w:rsidRPr="005F055C">
        <w:rPr>
          <w:color w:val="000000"/>
        </w:rPr>
        <w:t>permanentno usavršavanje</w:t>
      </w:r>
    </w:p>
    <w:p w:rsidR="0061433E" w:rsidRPr="005F055C" w:rsidRDefault="0061433E">
      <w:pPr>
        <w:ind w:firstLine="705"/>
        <w:jc w:val="both"/>
        <w:rPr>
          <w:color w:val="000000"/>
        </w:rPr>
      </w:pPr>
    </w:p>
    <w:p w:rsidR="00660E6C" w:rsidRPr="005F055C" w:rsidRDefault="00660E6C">
      <w:pPr>
        <w:ind w:firstLine="705"/>
        <w:jc w:val="both"/>
        <w:rPr>
          <w:color w:val="000000"/>
        </w:rPr>
      </w:pPr>
    </w:p>
    <w:p w:rsidR="00C106A7" w:rsidRPr="005F055C" w:rsidRDefault="00C106A7" w:rsidP="00C106A7">
      <w:pPr>
        <w:jc w:val="both"/>
        <w:rPr>
          <w:color w:val="000000"/>
        </w:rPr>
      </w:pPr>
    </w:p>
    <w:p w:rsidR="00E9157B" w:rsidRPr="001335D1" w:rsidRDefault="00C106A7" w:rsidP="005E468E">
      <w:pPr>
        <w:jc w:val="both"/>
        <w:rPr>
          <w:rFonts w:ascii="Georgia" w:hAnsi="Georgia"/>
          <w:sz w:val="32"/>
        </w:rPr>
      </w:pPr>
      <w:r w:rsidRPr="008F7125">
        <w:rPr>
          <w:color w:val="FF0000"/>
        </w:rPr>
        <w:tab/>
      </w:r>
    </w:p>
    <w:p w:rsidR="00E9157B" w:rsidRPr="00F3529E" w:rsidRDefault="00E9157B" w:rsidP="00E9157B">
      <w:pPr>
        <w:spacing w:line="0" w:lineRule="atLeast"/>
        <w:ind w:firstLine="708"/>
        <w:jc w:val="both"/>
      </w:pPr>
      <w:r w:rsidRPr="00F3529E">
        <w:t xml:space="preserve">U školskoj godini 2016./2017. </w:t>
      </w:r>
      <w:r w:rsidR="005E468E" w:rsidRPr="00B909B0">
        <w:rPr>
          <w:i/>
          <w:u w:val="single"/>
        </w:rPr>
        <w:t>stručna suradnica knjižničarka</w:t>
      </w:r>
      <w:r w:rsidR="005E468E">
        <w:t xml:space="preserve"> realizirala je sljedeće sadržaje</w:t>
      </w:r>
      <w:r w:rsidRPr="00F3529E">
        <w:t xml:space="preserve"> pred</w:t>
      </w:r>
      <w:r w:rsidR="005E468E">
        <w:t>viđene</w:t>
      </w:r>
      <w:r w:rsidRPr="00F3529E">
        <w:t xml:space="preserve"> godišnjim planom i programom rada:</w:t>
      </w:r>
    </w:p>
    <w:p w:rsidR="00E9157B" w:rsidRDefault="00E9157B" w:rsidP="00E9157B">
      <w:pPr>
        <w:spacing w:line="0" w:lineRule="atLeast"/>
        <w:jc w:val="both"/>
      </w:pPr>
    </w:p>
    <w:p w:rsidR="00E9157B" w:rsidRPr="005E468E" w:rsidRDefault="00E9157B" w:rsidP="00E9157B">
      <w:pPr>
        <w:spacing w:line="0" w:lineRule="atLeast"/>
        <w:jc w:val="both"/>
        <w:rPr>
          <w:i/>
        </w:rPr>
      </w:pPr>
      <w:r w:rsidRPr="005E468E">
        <w:rPr>
          <w:i/>
        </w:rPr>
        <w:t>1. Odgojno-obrazovni rad s učenicima</w:t>
      </w: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94912">
        <w:rPr>
          <w:rFonts w:ascii="Times New Roman" w:hAnsi="Times New Roman"/>
          <w:sz w:val="24"/>
        </w:rPr>
        <w:t>realizirani su satovi p</w:t>
      </w:r>
      <w:r>
        <w:rPr>
          <w:rFonts w:ascii="Times New Roman" w:hAnsi="Times New Roman"/>
          <w:sz w:val="24"/>
        </w:rPr>
        <w:t xml:space="preserve">redviđeni za neposredni rad </w:t>
      </w:r>
      <w:r w:rsidRPr="00594912">
        <w:rPr>
          <w:rFonts w:ascii="Times New Roman" w:hAnsi="Times New Roman"/>
          <w:sz w:val="24"/>
        </w:rPr>
        <w:t>s učenicima od prvog do osmog razreda</w:t>
      </w:r>
      <w:r>
        <w:rPr>
          <w:rFonts w:ascii="Times New Roman" w:hAnsi="Times New Roman"/>
          <w:sz w:val="24"/>
        </w:rPr>
        <w:t xml:space="preserve"> - ukupno 90 školskih sati</w:t>
      </w:r>
      <w:r w:rsidRPr="00594912">
        <w:rPr>
          <w:rFonts w:ascii="Times New Roman" w:hAnsi="Times New Roman"/>
          <w:sz w:val="24"/>
        </w:rPr>
        <w:t xml:space="preserve"> (upoznavanje s ra</w:t>
      </w:r>
      <w:r>
        <w:rPr>
          <w:rFonts w:ascii="Times New Roman" w:hAnsi="Times New Roman"/>
          <w:sz w:val="24"/>
        </w:rPr>
        <w:t>dom knjižnice, knjižničnim fondom</w:t>
      </w:r>
      <w:r w:rsidRPr="00594912">
        <w:rPr>
          <w:rFonts w:ascii="Times New Roman" w:hAnsi="Times New Roman"/>
          <w:sz w:val="24"/>
        </w:rPr>
        <w:t>, obrada lektira, up</w:t>
      </w:r>
      <w:r>
        <w:rPr>
          <w:rFonts w:ascii="Times New Roman" w:hAnsi="Times New Roman"/>
          <w:sz w:val="24"/>
        </w:rPr>
        <w:t>o</w:t>
      </w:r>
      <w:r w:rsidRPr="00594912">
        <w:rPr>
          <w:rFonts w:ascii="Times New Roman" w:hAnsi="Times New Roman"/>
          <w:sz w:val="24"/>
        </w:rPr>
        <w:t>znavanje učenika  s e-lektirom i e-katalogom, p</w:t>
      </w:r>
      <w:r>
        <w:rPr>
          <w:rFonts w:ascii="Times New Roman" w:hAnsi="Times New Roman"/>
          <w:sz w:val="24"/>
        </w:rPr>
        <w:t>ričanje i čitanje priča…</w:t>
      </w:r>
      <w:r w:rsidRPr="00594912">
        <w:rPr>
          <w:rFonts w:ascii="Times New Roman" w:hAnsi="Times New Roman"/>
          <w:sz w:val="24"/>
        </w:rPr>
        <w:t xml:space="preserve">) </w:t>
      </w:r>
    </w:p>
    <w:p w:rsidR="00B101D8" w:rsidRDefault="00B101D8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</w:p>
    <w:p w:rsidR="00E9157B" w:rsidRPr="005E468E" w:rsidRDefault="00E9157B" w:rsidP="00E9157B">
      <w:pPr>
        <w:spacing w:line="0" w:lineRule="atLeast"/>
        <w:jc w:val="both"/>
        <w:rPr>
          <w:i/>
        </w:rPr>
      </w:pPr>
      <w:r w:rsidRPr="005E468E">
        <w:rPr>
          <w:i/>
        </w:rPr>
        <w:t>2. Stručni rad i informacijska djelatnost</w:t>
      </w:r>
    </w:p>
    <w:p w:rsidR="00E9157B" w:rsidRPr="00181971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stručna obrada građe u knjižnici (u 2016.godini kupnjom i donacijama nabavljeno je 59 novih publikacija)</w:t>
      </w: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rad s učenicima na posudbi knjižnične građe</w:t>
      </w: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prihvat udžbenika i poslovi vezani uz nabavu udžbenika i likovnih mapa za šk.god. 2017/2018.</w:t>
      </w: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pretplata na časopise </w:t>
      </w:r>
      <w:r w:rsidRPr="006659E4">
        <w:rPr>
          <w:rFonts w:ascii="Times New Roman" w:hAnsi="Times New Roman"/>
          <w:i/>
          <w:sz w:val="24"/>
        </w:rPr>
        <w:t>Radost</w:t>
      </w:r>
      <w:r>
        <w:rPr>
          <w:rFonts w:ascii="Times New Roman" w:hAnsi="Times New Roman"/>
          <w:sz w:val="24"/>
        </w:rPr>
        <w:t xml:space="preserve"> i </w:t>
      </w:r>
      <w:r w:rsidRPr="006659E4">
        <w:rPr>
          <w:rFonts w:ascii="Times New Roman" w:hAnsi="Times New Roman"/>
          <w:i/>
          <w:sz w:val="24"/>
        </w:rPr>
        <w:t>Meridijani</w:t>
      </w:r>
    </w:p>
    <w:p w:rsidR="00E9157B" w:rsidRPr="006659E4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objava vijesti i uređivanje web stranice škole</w:t>
      </w: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nastavak rada na uređenju prostorija školske knjižnice</w:t>
      </w:r>
    </w:p>
    <w:p w:rsidR="00E9157B" w:rsidRDefault="00E9157B" w:rsidP="00E9157B">
      <w:pPr>
        <w:pStyle w:val="Odlomakpopisa"/>
        <w:spacing w:after="0" w:line="0" w:lineRule="atLeast"/>
        <w:ind w:left="1080"/>
        <w:jc w:val="both"/>
        <w:rPr>
          <w:rFonts w:ascii="Times New Roman" w:hAnsi="Times New Roman"/>
          <w:sz w:val="24"/>
        </w:rPr>
      </w:pPr>
    </w:p>
    <w:p w:rsidR="00E9157B" w:rsidRPr="005E468E" w:rsidRDefault="00E9157B" w:rsidP="00E9157B">
      <w:pPr>
        <w:spacing w:line="0" w:lineRule="atLeast"/>
        <w:jc w:val="both"/>
        <w:rPr>
          <w:i/>
        </w:rPr>
      </w:pPr>
      <w:r w:rsidRPr="005E468E">
        <w:rPr>
          <w:i/>
        </w:rPr>
        <w:t>3. Kulturna  i javna djelatnost knjižnice</w:t>
      </w:r>
    </w:p>
    <w:p w:rsidR="00E9157B" w:rsidRPr="005E468E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  <w:r w:rsidRPr="005E468E">
        <w:rPr>
          <w:rFonts w:ascii="Times New Roman" w:hAnsi="Times New Roman"/>
          <w:sz w:val="24"/>
          <w:szCs w:val="24"/>
        </w:rPr>
        <w:t>A) organizacija posjeta kazalištima, kino dvoranama i ostalim kulturno-obrazovnim institucijama: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-</w:t>
      </w:r>
      <w:r w:rsidRPr="006659E4">
        <w:rPr>
          <w:rFonts w:ascii="Times New Roman" w:hAnsi="Times New Roman"/>
          <w:sz w:val="24"/>
        </w:rPr>
        <w:t xml:space="preserve">organizacija </w:t>
      </w:r>
      <w:r>
        <w:rPr>
          <w:rFonts w:ascii="Times New Roman" w:hAnsi="Times New Roman"/>
          <w:sz w:val="24"/>
        </w:rPr>
        <w:t xml:space="preserve">odlaska na projekciju filma </w:t>
      </w:r>
      <w:r w:rsidRPr="00E77160">
        <w:rPr>
          <w:rFonts w:ascii="Times New Roman" w:hAnsi="Times New Roman"/>
          <w:i/>
          <w:sz w:val="24"/>
        </w:rPr>
        <w:t>Web Junkie-ovisnici o Internetu</w:t>
      </w:r>
      <w:r w:rsidRPr="00E77160">
        <w:rPr>
          <w:rFonts w:ascii="Times New Roman" w:hAnsi="Times New Roman"/>
          <w:sz w:val="24"/>
        </w:rPr>
        <w:t xml:space="preserve"> (Pula, Kino Valli, 7.12.2016.)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8"/>
        </w:rPr>
        <w:lastRenderedPageBreak/>
        <w:t>-</w:t>
      </w:r>
      <w:r w:rsidRPr="00E77160">
        <w:rPr>
          <w:rFonts w:ascii="Times New Roman" w:hAnsi="Times New Roman"/>
          <w:sz w:val="24"/>
        </w:rPr>
        <w:t xml:space="preserve">organizacija odlaska na filmsku radionicu </w:t>
      </w:r>
      <w:r w:rsidRPr="00E77160">
        <w:rPr>
          <w:rFonts w:ascii="Times New Roman" w:hAnsi="Times New Roman"/>
          <w:i/>
          <w:sz w:val="24"/>
        </w:rPr>
        <w:t>Sve o filmu od A do Ž</w:t>
      </w:r>
      <w:r w:rsidRPr="00E77160">
        <w:rPr>
          <w:rFonts w:ascii="Times New Roman" w:hAnsi="Times New Roman"/>
          <w:sz w:val="24"/>
        </w:rPr>
        <w:t xml:space="preserve"> (Labin, Pučko otvoreno učilište Labin, 15.12.2016.)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8"/>
        </w:rPr>
        <w:t>-</w:t>
      </w:r>
      <w:r w:rsidRPr="00E77160">
        <w:rPr>
          <w:rFonts w:ascii="Times New Roman" w:hAnsi="Times New Roman"/>
          <w:sz w:val="24"/>
        </w:rPr>
        <w:t xml:space="preserve">organizacija odlaska na projekciju filma </w:t>
      </w:r>
      <w:r w:rsidRPr="00E77160">
        <w:rPr>
          <w:rFonts w:ascii="Times New Roman" w:hAnsi="Times New Roman"/>
          <w:i/>
          <w:sz w:val="24"/>
        </w:rPr>
        <w:t>Dnevnik Anne Frank</w:t>
      </w:r>
      <w:r w:rsidRPr="00E77160">
        <w:rPr>
          <w:rFonts w:ascii="Times New Roman" w:hAnsi="Times New Roman"/>
          <w:sz w:val="24"/>
        </w:rPr>
        <w:t xml:space="preserve"> (Pula, Kino Valli, 27.1.2017.)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8"/>
        </w:rPr>
        <w:t>-</w:t>
      </w:r>
      <w:r w:rsidRPr="00E77160">
        <w:rPr>
          <w:rFonts w:ascii="Times New Roman" w:hAnsi="Times New Roman"/>
          <w:sz w:val="24"/>
        </w:rPr>
        <w:t xml:space="preserve">organizacija odlaska na  projekciju filma </w:t>
      </w:r>
      <w:r w:rsidRPr="00E77160">
        <w:rPr>
          <w:rFonts w:ascii="Times New Roman" w:hAnsi="Times New Roman"/>
          <w:i/>
          <w:sz w:val="24"/>
        </w:rPr>
        <w:t>Anka</w:t>
      </w:r>
      <w:r w:rsidRPr="00E77160">
        <w:rPr>
          <w:rFonts w:ascii="Times New Roman" w:hAnsi="Times New Roman"/>
          <w:sz w:val="24"/>
        </w:rPr>
        <w:t xml:space="preserve"> (Kino Labin, 9.3.2017.)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8"/>
        </w:rPr>
        <w:t>-</w:t>
      </w:r>
      <w:r w:rsidRPr="00E77160">
        <w:rPr>
          <w:rFonts w:ascii="Times New Roman" w:hAnsi="Times New Roman"/>
          <w:sz w:val="24"/>
        </w:rPr>
        <w:t xml:space="preserve">organizacija odlaska na Međunarodni festival slikovnice </w:t>
      </w:r>
      <w:r w:rsidRPr="00E77160">
        <w:rPr>
          <w:rFonts w:ascii="Times New Roman" w:hAnsi="Times New Roman"/>
          <w:i/>
          <w:sz w:val="24"/>
        </w:rPr>
        <w:t>Ovca u kutiji</w:t>
      </w:r>
      <w:r w:rsidRPr="00E77160">
        <w:rPr>
          <w:rFonts w:ascii="Times New Roman" w:hAnsi="Times New Roman"/>
          <w:sz w:val="24"/>
        </w:rPr>
        <w:t xml:space="preserve"> (Pazin, 30.10.2016.)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8"/>
        </w:rPr>
        <w:t>-</w:t>
      </w:r>
      <w:r w:rsidRPr="00E77160">
        <w:rPr>
          <w:rFonts w:ascii="Times New Roman" w:hAnsi="Times New Roman"/>
          <w:sz w:val="24"/>
        </w:rPr>
        <w:t xml:space="preserve">gostovanje na Radio Labinu u emisiji Radijska istarska mreža povodom osvajanja 2. mjesta na Državnom natjecanju </w:t>
      </w:r>
      <w:r w:rsidRPr="00E77160">
        <w:rPr>
          <w:rFonts w:ascii="Times New Roman" w:hAnsi="Times New Roman"/>
          <w:i/>
          <w:sz w:val="24"/>
        </w:rPr>
        <w:t>Čitanjem do zvijezda</w:t>
      </w:r>
      <w:r w:rsidRPr="00E77160">
        <w:rPr>
          <w:rFonts w:ascii="Times New Roman" w:hAnsi="Times New Roman"/>
          <w:sz w:val="24"/>
        </w:rPr>
        <w:t xml:space="preserve"> (24.5.2017.)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</w:p>
    <w:p w:rsidR="00E9157B" w:rsidRPr="00E77160" w:rsidRDefault="00E9157B" w:rsidP="00E9157B">
      <w:pPr>
        <w:spacing w:line="0" w:lineRule="atLeast"/>
        <w:jc w:val="both"/>
      </w:pP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  <w:r w:rsidRPr="00E77160">
        <w:rPr>
          <w:rFonts w:ascii="Times New Roman" w:hAnsi="Times New Roman"/>
          <w:sz w:val="24"/>
          <w:szCs w:val="24"/>
        </w:rPr>
        <w:t>B) organizacija terenske nastave: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-Zagreb</w:t>
      </w:r>
      <w:r w:rsidR="00DD24DB" w:rsidRPr="00E77160">
        <w:rPr>
          <w:rFonts w:ascii="Times New Roman" w:hAnsi="Times New Roman"/>
          <w:sz w:val="24"/>
        </w:rPr>
        <w:t>-posjet HRT-u, Interliberu</w:t>
      </w:r>
      <w:r w:rsidRPr="00E77160">
        <w:rPr>
          <w:rFonts w:ascii="Times New Roman" w:hAnsi="Times New Roman"/>
          <w:sz w:val="24"/>
        </w:rPr>
        <w:t>, Muzeju iluzija i Muzeju torture (Zagreb, 10.11.2016.)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-Rijeka- posjet izložbi Divovi Patagonije i odlazak u Cinestar na projekciju filma </w:t>
      </w:r>
      <w:r w:rsidRPr="00E77160">
        <w:rPr>
          <w:rFonts w:ascii="Times New Roman" w:hAnsi="Times New Roman"/>
          <w:i/>
          <w:sz w:val="24"/>
        </w:rPr>
        <w:t>Big Hero 6</w:t>
      </w:r>
      <w:r w:rsidRPr="00E77160">
        <w:rPr>
          <w:rFonts w:ascii="Times New Roman" w:hAnsi="Times New Roman"/>
          <w:sz w:val="24"/>
        </w:rPr>
        <w:t xml:space="preserve"> (3.2.2017.)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-Labin- posjet Gradskoj knjižnici, Narodnom muzeju Labin i odlazak na Pijacal gdje je održano predavanje Mladena Bajramovića na temu rudarstva (23.11.2016.)</w:t>
      </w:r>
    </w:p>
    <w:p w:rsidR="00E9157B" w:rsidRPr="00E77160" w:rsidRDefault="00E9157B" w:rsidP="00E9157B">
      <w:pPr>
        <w:spacing w:line="0" w:lineRule="atLeast"/>
        <w:jc w:val="both"/>
      </w:pP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  <w:r w:rsidRPr="00E77160">
        <w:rPr>
          <w:rFonts w:ascii="Times New Roman" w:hAnsi="Times New Roman"/>
          <w:sz w:val="24"/>
          <w:szCs w:val="24"/>
        </w:rPr>
        <w:t>C) organizacija književnih susreta i kazališnih predstava u školi: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 književni  susret s Ivonom Orlić, predstavljanje slikovnica </w:t>
      </w:r>
      <w:r w:rsidRPr="00E77160">
        <w:rPr>
          <w:rFonts w:ascii="Times New Roman" w:hAnsi="Times New Roman"/>
          <w:i/>
          <w:sz w:val="24"/>
        </w:rPr>
        <w:t>Poznati Porečani kad su bili mali</w:t>
      </w:r>
      <w:r w:rsidRPr="00E77160">
        <w:rPr>
          <w:rFonts w:ascii="Times New Roman" w:hAnsi="Times New Roman"/>
          <w:sz w:val="24"/>
        </w:rPr>
        <w:t xml:space="preserve"> i </w:t>
      </w:r>
      <w:r w:rsidRPr="00E77160">
        <w:rPr>
          <w:rFonts w:ascii="Times New Roman" w:hAnsi="Times New Roman"/>
          <w:i/>
          <w:sz w:val="24"/>
        </w:rPr>
        <w:t>Djed Mraz u Poreču</w:t>
      </w:r>
      <w:r w:rsidRPr="00E77160">
        <w:rPr>
          <w:rFonts w:ascii="Times New Roman" w:hAnsi="Times New Roman"/>
          <w:sz w:val="24"/>
        </w:rPr>
        <w:t xml:space="preserve"> i edukativno predavanje o procesu nastajanja slikovnice (5.10. 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 gostovanje Produkcije Z s lutkarskim mjuziklom </w:t>
      </w:r>
      <w:r w:rsidRPr="00E77160">
        <w:rPr>
          <w:rFonts w:ascii="Times New Roman" w:hAnsi="Times New Roman"/>
          <w:i/>
          <w:sz w:val="24"/>
        </w:rPr>
        <w:t>Pravi prijatelj</w:t>
      </w:r>
      <w:r w:rsidRPr="00E77160">
        <w:rPr>
          <w:rFonts w:ascii="Times New Roman" w:hAnsi="Times New Roman"/>
          <w:sz w:val="24"/>
        </w:rPr>
        <w:t xml:space="preserve"> (20.10.2016.)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 gostovanje Joze Boze s predstavom </w:t>
      </w:r>
      <w:r w:rsidRPr="00E77160">
        <w:rPr>
          <w:rFonts w:ascii="Times New Roman" w:hAnsi="Times New Roman"/>
          <w:i/>
          <w:sz w:val="24"/>
        </w:rPr>
        <w:t>Čarolija u krug</w:t>
      </w:r>
      <w:r w:rsidRPr="00E77160">
        <w:rPr>
          <w:rFonts w:ascii="Times New Roman" w:hAnsi="Times New Roman"/>
          <w:sz w:val="24"/>
        </w:rPr>
        <w:t xml:space="preserve"> (16.12.2017.)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-predstava </w:t>
      </w:r>
      <w:r w:rsidRPr="00E77160">
        <w:rPr>
          <w:rFonts w:ascii="Times New Roman" w:hAnsi="Times New Roman"/>
          <w:i/>
          <w:sz w:val="24"/>
        </w:rPr>
        <w:t>Sijač sr</w:t>
      </w:r>
      <w:r w:rsidRPr="00E77160">
        <w:rPr>
          <w:rFonts w:ascii="Times New Roman" w:hAnsi="Times New Roman"/>
          <w:sz w:val="24"/>
        </w:rPr>
        <w:t>e</w:t>
      </w:r>
      <w:r w:rsidRPr="00E77160">
        <w:rPr>
          <w:rFonts w:ascii="Times New Roman" w:hAnsi="Times New Roman"/>
          <w:i/>
          <w:sz w:val="24"/>
        </w:rPr>
        <w:t>će</w:t>
      </w:r>
      <w:r w:rsidRPr="00E77160">
        <w:rPr>
          <w:rFonts w:ascii="Times New Roman" w:hAnsi="Times New Roman"/>
          <w:sz w:val="24"/>
        </w:rPr>
        <w:t xml:space="preserve"> u izvedbi Dubravka Sidora (4.4.2017.)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  <w:r w:rsidRPr="00E77160">
        <w:rPr>
          <w:rFonts w:ascii="Times New Roman" w:hAnsi="Times New Roman"/>
          <w:sz w:val="24"/>
          <w:szCs w:val="24"/>
        </w:rPr>
        <w:t>D) odlazak s učenicima na književne susrete u GK Labin:</w:t>
      </w:r>
    </w:p>
    <w:p w:rsidR="00E9157B" w:rsidRPr="00E77160" w:rsidRDefault="00E9157B" w:rsidP="00E9157B">
      <w:pPr>
        <w:spacing w:line="0" w:lineRule="atLeast"/>
        <w:jc w:val="both"/>
        <w:rPr>
          <w:sz w:val="8"/>
        </w:rPr>
      </w:pP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 Katija Romac: </w:t>
      </w:r>
      <w:r w:rsidRPr="00E77160">
        <w:rPr>
          <w:rFonts w:ascii="Times New Roman" w:hAnsi="Times New Roman"/>
          <w:i/>
          <w:sz w:val="24"/>
        </w:rPr>
        <w:t>Zajc Ivek</w:t>
      </w:r>
      <w:r w:rsidRPr="00E77160">
        <w:rPr>
          <w:rFonts w:ascii="Times New Roman" w:hAnsi="Times New Roman"/>
          <w:sz w:val="24"/>
        </w:rPr>
        <w:t xml:space="preserve"> (21.10.2016.)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i/>
          <w:sz w:val="24"/>
        </w:rPr>
      </w:pPr>
      <w:r w:rsidRPr="00E77160">
        <w:rPr>
          <w:rFonts w:ascii="Times New Roman" w:hAnsi="Times New Roman"/>
          <w:sz w:val="24"/>
        </w:rPr>
        <w:t xml:space="preserve">- Robert Frank: </w:t>
      </w:r>
      <w:r w:rsidRPr="00E77160">
        <w:rPr>
          <w:rFonts w:ascii="Times New Roman" w:hAnsi="Times New Roman"/>
          <w:i/>
          <w:sz w:val="24"/>
        </w:rPr>
        <w:t>Hej, ne želim odrasti</w:t>
      </w:r>
      <w:r w:rsidRPr="00E77160">
        <w:rPr>
          <w:rFonts w:ascii="Times New Roman" w:hAnsi="Times New Roman"/>
          <w:sz w:val="24"/>
        </w:rPr>
        <w:t xml:space="preserve"> (8.2.2017.)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i/>
          <w:sz w:val="24"/>
        </w:rPr>
      </w:pP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  <w:r w:rsidRPr="00E77160">
        <w:rPr>
          <w:rFonts w:ascii="Times New Roman" w:hAnsi="Times New Roman"/>
          <w:sz w:val="24"/>
          <w:szCs w:val="24"/>
        </w:rPr>
        <w:t>E) uključivanje u različite projekte s ciljem poticanja čitanja: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 sudjelovanje u Nacionalnom kvizu za poticanje čitanja (tijekom listopada 2016.), odlazak na završnu svečanost Nacionalnog kviza za poticanje čitanja u Nacionalnu i sveučilišnu knjižnicu (Ema Jakupović, Tanja Čeh i Ana Švić; Zagreb, 15.11.2016.)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 Natjecanje u čitanju naglas – općinska razina (Klementina Miletić, Labin, 24.10.2017.)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 Županijsko natjecanje Čitanjem do zvijezda (Umag, Talijanska osnovna škola „Galileo Galilei“, 22.2.2017.)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 Državno natjecanje Čitanjem do zvijezda (Čakovec, 5.5.2017)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  <w:r w:rsidRPr="00E77160">
        <w:rPr>
          <w:rFonts w:ascii="Times New Roman" w:hAnsi="Times New Roman"/>
          <w:sz w:val="24"/>
          <w:szCs w:val="24"/>
        </w:rPr>
        <w:t>F) obilježavanje važnijih datuma u godini: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 xml:space="preserve">- Valentinovo: predstava Romeo i Julija u izvedbi učenika 8. razreda, spot učenika 7.a i 7. b razreda prema pjesmi Detoura </w:t>
      </w:r>
      <w:r w:rsidRPr="00E77160">
        <w:rPr>
          <w:rFonts w:ascii="Times New Roman" w:hAnsi="Times New Roman"/>
          <w:i/>
          <w:sz w:val="24"/>
        </w:rPr>
        <w:t>Zaljubila sam se,</w:t>
      </w:r>
      <w:r w:rsidRPr="00E77160">
        <w:rPr>
          <w:rFonts w:ascii="Times New Roman" w:hAnsi="Times New Roman"/>
          <w:sz w:val="24"/>
        </w:rPr>
        <w:t xml:space="preserve"> literarni natječaj na temu </w:t>
      </w:r>
      <w:r w:rsidRPr="00E77160">
        <w:rPr>
          <w:rFonts w:ascii="Times New Roman" w:hAnsi="Times New Roman"/>
          <w:i/>
          <w:sz w:val="24"/>
        </w:rPr>
        <w:t xml:space="preserve">Ča/što je ljubav?, </w:t>
      </w:r>
      <w:r w:rsidRPr="00E77160">
        <w:rPr>
          <w:rFonts w:ascii="Times New Roman" w:hAnsi="Times New Roman"/>
          <w:sz w:val="24"/>
        </w:rPr>
        <w:t>ljubavni kviz… (17.2.2017.)</w:t>
      </w:r>
    </w:p>
    <w:p w:rsidR="00E9157B" w:rsidRPr="00E77160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 Mjesec hrvatskoga jezika (21.2.-17.3.): obilježen kvizom u kojem su se natjecali učenici od 5. do 8. razreda te radionicom izrade Memory glagoljice (15.3.2017.)</w:t>
      </w:r>
    </w:p>
    <w:p w:rsidR="00E9157B" w:rsidRPr="002C5D4C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E77160">
        <w:rPr>
          <w:rFonts w:ascii="Times New Roman" w:hAnsi="Times New Roman"/>
          <w:sz w:val="24"/>
        </w:rPr>
        <w:t>- Mjesec knjige (15.10-15.11) – uključivanje u različite projekte s ciljem poticanja čitanja - posjet dviju vrtićkih školskoj knjižnici (Ana</w:t>
      </w:r>
      <w:r>
        <w:rPr>
          <w:rFonts w:ascii="Times New Roman" w:hAnsi="Times New Roman"/>
          <w:sz w:val="24"/>
        </w:rPr>
        <w:t xml:space="preserve"> Švić, Ema Jakipović, Keti </w:t>
      </w:r>
      <w:r>
        <w:rPr>
          <w:rFonts w:ascii="Times New Roman" w:hAnsi="Times New Roman"/>
          <w:sz w:val="24"/>
        </w:rPr>
        <w:lastRenderedPageBreak/>
        <w:t xml:space="preserve">Smoković i Ivana Smoković čitale djeci priče te im je prikazan animirani film </w:t>
      </w:r>
      <w:r w:rsidRPr="00CA41F3">
        <w:rPr>
          <w:rFonts w:ascii="Times New Roman" w:hAnsi="Times New Roman"/>
          <w:i/>
          <w:sz w:val="24"/>
        </w:rPr>
        <w:t>Tri strašna zmaja</w:t>
      </w:r>
      <w:r>
        <w:rPr>
          <w:rFonts w:ascii="Times New Roman" w:hAnsi="Times New Roman"/>
          <w:sz w:val="24"/>
        </w:rPr>
        <w:t xml:space="preserve">) </w:t>
      </w:r>
    </w:p>
    <w:p w:rsidR="00E9157B" w:rsidRPr="007910A5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910A5">
        <w:rPr>
          <w:rFonts w:ascii="Times New Roman" w:hAnsi="Times New Roman"/>
          <w:sz w:val="24"/>
        </w:rPr>
        <w:t>Božićna svečanost-poslovi oko organizacije podjele novogodišnjih poklona u školi za učenike mlađih razreda matične i područnih škola</w:t>
      </w:r>
    </w:p>
    <w:p w:rsidR="00E9157B" w:rsidRPr="007910A5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</w:rPr>
      </w:pPr>
      <w:r w:rsidRPr="007910A5">
        <w:rPr>
          <w:rFonts w:ascii="Times New Roman" w:hAnsi="Times New Roman"/>
          <w:sz w:val="24"/>
        </w:rPr>
        <w:t>- sudjelovanje u Povjerenstvu općinsko-gradske smotre LiDraNo 2017. u organizaciji OŠ „Ivo Lola Ribar“ Labin</w:t>
      </w:r>
    </w:p>
    <w:p w:rsidR="00E9157B" w:rsidRPr="007910A5" w:rsidRDefault="00E9157B" w:rsidP="00E9157B">
      <w:pPr>
        <w:pStyle w:val="Odlomakpopisa"/>
        <w:spacing w:after="0" w:line="0" w:lineRule="atLeast"/>
        <w:ind w:left="1117"/>
        <w:jc w:val="both"/>
        <w:rPr>
          <w:rFonts w:ascii="Times New Roman" w:hAnsi="Times New Roman"/>
          <w:sz w:val="24"/>
          <w:szCs w:val="24"/>
        </w:rPr>
      </w:pPr>
    </w:p>
    <w:p w:rsidR="00E9157B" w:rsidRPr="007910A5" w:rsidRDefault="00E9157B" w:rsidP="00E9157B">
      <w:pPr>
        <w:spacing w:line="0" w:lineRule="atLeast"/>
        <w:jc w:val="both"/>
        <w:rPr>
          <w:i/>
        </w:rPr>
      </w:pPr>
      <w:r w:rsidRPr="007910A5">
        <w:rPr>
          <w:i/>
        </w:rPr>
        <w:t>4. Stručno usavršavanje</w:t>
      </w:r>
    </w:p>
    <w:p w:rsidR="00E9157B" w:rsidRPr="007910A5" w:rsidRDefault="00E9157B" w:rsidP="00685B93">
      <w:pPr>
        <w:pStyle w:val="Odlomakpopisa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7910A5">
        <w:rPr>
          <w:rFonts w:ascii="Times New Roman" w:hAnsi="Times New Roman"/>
          <w:sz w:val="24"/>
        </w:rPr>
        <w:t>posjet Monte Libriću i odlazak na Dan školske knjige-stručno predavanje Miroslave Vučić (Gradska knjižnica i čitaonica Pula, Zajednica Talijana Circolo, 17.4.2017.)</w:t>
      </w:r>
    </w:p>
    <w:p w:rsidR="00E9157B" w:rsidRPr="007910A5" w:rsidRDefault="00E9157B" w:rsidP="00685B93">
      <w:pPr>
        <w:pStyle w:val="Odlomakpopisa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7910A5">
        <w:rPr>
          <w:rFonts w:ascii="Times New Roman" w:hAnsi="Times New Roman"/>
          <w:sz w:val="24"/>
        </w:rPr>
        <w:t>Županijska stručna vijeća školskih knjižničara (Umag, 21.2.2017.)</w:t>
      </w:r>
    </w:p>
    <w:p w:rsidR="00E9157B" w:rsidRPr="007910A5" w:rsidRDefault="00E9157B" w:rsidP="00685B93">
      <w:pPr>
        <w:pStyle w:val="Odlomakpopisa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7910A5">
        <w:rPr>
          <w:rFonts w:ascii="Times New Roman" w:hAnsi="Times New Roman"/>
          <w:sz w:val="24"/>
        </w:rPr>
        <w:t xml:space="preserve">stručno predavanje Radovana Vrane na temu </w:t>
      </w:r>
      <w:r w:rsidRPr="007910A5">
        <w:rPr>
          <w:rStyle w:val="il"/>
          <w:i/>
        </w:rPr>
        <w:t>Uporabljivost</w:t>
      </w:r>
      <w:r w:rsidRPr="007910A5">
        <w:rPr>
          <w:i/>
        </w:rPr>
        <w:t>-temelj izgradnje mrežnih</w:t>
      </w:r>
      <w:r w:rsidRPr="007910A5">
        <w:t xml:space="preserve"> mjesta </w:t>
      </w:r>
      <w:r w:rsidRPr="007910A5">
        <w:rPr>
          <w:rFonts w:ascii="Times New Roman" w:hAnsi="Times New Roman"/>
        </w:rPr>
        <w:t>(Gradska knjižnica i čitaonica Pula, 2.6.2017.)</w:t>
      </w:r>
    </w:p>
    <w:p w:rsidR="00E9157B" w:rsidRPr="007910A5" w:rsidRDefault="00E9157B" w:rsidP="00E9157B">
      <w:pPr>
        <w:pStyle w:val="Odlomakpopisa"/>
        <w:spacing w:after="0" w:line="0" w:lineRule="atLeast"/>
        <w:ind w:left="840"/>
        <w:jc w:val="both"/>
        <w:rPr>
          <w:rFonts w:ascii="Times New Roman" w:hAnsi="Times New Roman"/>
          <w:sz w:val="24"/>
        </w:rPr>
      </w:pPr>
    </w:p>
    <w:p w:rsidR="00E9157B" w:rsidRPr="00285307" w:rsidRDefault="00E9157B" w:rsidP="00E9157B">
      <w:pPr>
        <w:spacing w:line="0" w:lineRule="atLeast"/>
        <w:jc w:val="both"/>
      </w:pPr>
    </w:p>
    <w:p w:rsidR="00E9157B" w:rsidRPr="008B5588" w:rsidRDefault="00E9157B" w:rsidP="001B11DE">
      <w:pPr>
        <w:ind w:firstLine="705"/>
        <w:jc w:val="both"/>
        <w:rPr>
          <w:color w:val="000000"/>
        </w:rPr>
      </w:pPr>
    </w:p>
    <w:p w:rsidR="00616F43" w:rsidRPr="008B5588" w:rsidRDefault="005E468E" w:rsidP="001B11DE">
      <w:pPr>
        <w:ind w:firstLine="705"/>
        <w:jc w:val="both"/>
        <w:rPr>
          <w:color w:val="000000"/>
        </w:rPr>
      </w:pPr>
      <w:r w:rsidRPr="00B909B0">
        <w:rPr>
          <w:i/>
          <w:color w:val="000000"/>
          <w:u w:val="single"/>
        </w:rPr>
        <w:t>Stručni suradnik logoped</w:t>
      </w:r>
      <w:r>
        <w:rPr>
          <w:color w:val="000000"/>
        </w:rPr>
        <w:t xml:space="preserve"> zaposlen je u školi na četvrtinu</w:t>
      </w:r>
      <w:r w:rsidR="00B2720C" w:rsidRPr="008B5588">
        <w:rPr>
          <w:color w:val="000000"/>
        </w:rPr>
        <w:t xml:space="preserve"> radnog vremena</w:t>
      </w:r>
      <w:r>
        <w:rPr>
          <w:color w:val="000000"/>
        </w:rPr>
        <w:t>, odnosno</w:t>
      </w:r>
      <w:r w:rsidR="00B2720C" w:rsidRPr="008B5588">
        <w:rPr>
          <w:color w:val="000000"/>
        </w:rPr>
        <w:t xml:space="preserve"> radila</w:t>
      </w:r>
      <w:r>
        <w:rPr>
          <w:color w:val="000000"/>
        </w:rPr>
        <w:t xml:space="preserve"> je</w:t>
      </w:r>
      <w:r w:rsidR="00B2720C" w:rsidRPr="008B5588">
        <w:rPr>
          <w:color w:val="000000"/>
        </w:rPr>
        <w:t xml:space="preserve"> </w:t>
      </w:r>
      <w:r w:rsidR="005731F9" w:rsidRPr="008B5588">
        <w:rPr>
          <w:color w:val="000000"/>
        </w:rPr>
        <w:t>1 dan</w:t>
      </w:r>
      <w:r>
        <w:rPr>
          <w:color w:val="000000"/>
        </w:rPr>
        <w:t xml:space="preserve"> tjedno (ponedjeljkom)</w:t>
      </w:r>
      <w:r w:rsidR="00B2720C" w:rsidRPr="008B5588">
        <w:rPr>
          <w:color w:val="000000"/>
        </w:rPr>
        <w:t xml:space="preserve"> u školi,</w:t>
      </w:r>
      <w:r w:rsidR="00785D3A" w:rsidRPr="008B5588">
        <w:rPr>
          <w:color w:val="000000"/>
        </w:rPr>
        <w:t xml:space="preserve"> </w:t>
      </w:r>
      <w:r>
        <w:rPr>
          <w:color w:val="000000"/>
        </w:rPr>
        <w:t>te jednom mjesečno petkom</w:t>
      </w:r>
      <w:r w:rsidR="00785D3A" w:rsidRPr="008B5588">
        <w:rPr>
          <w:color w:val="000000"/>
        </w:rPr>
        <w:t xml:space="preserve"> posjećujući područne škole. Naime, logoped se</w:t>
      </w:r>
      <w:r w:rsidR="00A23540" w:rsidRPr="008B5588">
        <w:rPr>
          <w:color w:val="000000"/>
        </w:rPr>
        <w:t>, osim djela administrativnog rada,</w:t>
      </w:r>
      <w:r w:rsidR="00785D3A" w:rsidRPr="008B5588">
        <w:rPr>
          <w:color w:val="000000"/>
        </w:rPr>
        <w:t xml:space="preserve"> usmjerila na individualan rad</w:t>
      </w:r>
      <w:r w:rsidR="0048390F">
        <w:rPr>
          <w:color w:val="000000"/>
        </w:rPr>
        <w:t xml:space="preserve"> sa djecom za koju su dobivena</w:t>
      </w:r>
      <w:r w:rsidR="00785D3A" w:rsidRPr="008B5588">
        <w:rPr>
          <w:color w:val="000000"/>
        </w:rPr>
        <w:t xml:space="preserve"> rješenja u kojima se ističe potreba za logopedskom pomoći. </w:t>
      </w:r>
      <w:r w:rsidR="00573E2C" w:rsidRPr="008B5588">
        <w:rPr>
          <w:color w:val="000000"/>
        </w:rPr>
        <w:t>U  logop</w:t>
      </w:r>
      <w:r w:rsidR="0048390F">
        <w:rPr>
          <w:color w:val="000000"/>
        </w:rPr>
        <w:t>edskom tretmanu pomagala je 10-t</w:t>
      </w:r>
      <w:r w:rsidR="00573E2C" w:rsidRPr="008B5588">
        <w:rPr>
          <w:color w:val="000000"/>
        </w:rPr>
        <w:t>orici učenika</w:t>
      </w:r>
      <w:r w:rsidR="009702A3" w:rsidRPr="008B5588">
        <w:rPr>
          <w:color w:val="000000"/>
        </w:rPr>
        <w:t xml:space="preserve"> za koje su učiteljice iskazale potrebu za pomoći u pisanju i čitanju, te je pratila napredovanje učenika koji se školuju sa rješenjem o primjerenom obliku školovanja.  </w:t>
      </w:r>
      <w:r w:rsidR="008E5DCC" w:rsidRPr="008B5588">
        <w:rPr>
          <w:color w:val="000000"/>
        </w:rPr>
        <w:t>Redovito je sudjelovala na sjednicama Razrednih vijeća prenašajući svoja zapažanja o poteškoćama i napredovanju učenika te savjetujući nastavnike o načinima podučavanja pojedinih učenika sa poteškoćama iz jezično-govornog područja.</w:t>
      </w:r>
      <w:r w:rsidR="005731F9" w:rsidRPr="008B5588">
        <w:rPr>
          <w:color w:val="000000"/>
        </w:rPr>
        <w:t xml:space="preserve"> </w:t>
      </w:r>
      <w:r w:rsidR="001B11DE" w:rsidRPr="008B5588">
        <w:rPr>
          <w:color w:val="000000"/>
        </w:rPr>
        <w:t>Logopedinja</w:t>
      </w:r>
      <w:r w:rsidR="005731F9" w:rsidRPr="008B5588">
        <w:rPr>
          <w:color w:val="000000"/>
        </w:rPr>
        <w:t xml:space="preserve"> je </w:t>
      </w:r>
      <w:r w:rsidR="001B11DE" w:rsidRPr="008B5588">
        <w:rPr>
          <w:color w:val="000000"/>
        </w:rPr>
        <w:t xml:space="preserve">bila </w:t>
      </w:r>
      <w:r w:rsidR="005731F9" w:rsidRPr="008B5588">
        <w:rPr>
          <w:color w:val="000000"/>
        </w:rPr>
        <w:t xml:space="preserve">član </w:t>
      </w:r>
      <w:r w:rsidR="001B11DE" w:rsidRPr="008B5588">
        <w:rPr>
          <w:color w:val="000000"/>
        </w:rPr>
        <w:t xml:space="preserve">Stručnog </w:t>
      </w:r>
      <w:r w:rsidR="005731F9" w:rsidRPr="008B5588">
        <w:rPr>
          <w:color w:val="000000"/>
        </w:rPr>
        <w:t xml:space="preserve">povjerenstva </w:t>
      </w:r>
      <w:r w:rsidR="001B11DE" w:rsidRPr="008B5588">
        <w:rPr>
          <w:color w:val="000000"/>
        </w:rPr>
        <w:t xml:space="preserve">Škole </w:t>
      </w:r>
      <w:r w:rsidR="005731F9" w:rsidRPr="008B5588">
        <w:rPr>
          <w:color w:val="000000"/>
        </w:rPr>
        <w:t>za utvrđivanje psihofizičkog stanja djeteta</w:t>
      </w:r>
      <w:r w:rsidR="001B11DE" w:rsidRPr="008B5588">
        <w:rPr>
          <w:color w:val="000000"/>
        </w:rPr>
        <w:t xml:space="preserve"> te za utvrđivanje spremnosti za upis učenika u 1. razred</w:t>
      </w:r>
      <w:r w:rsidR="005731F9" w:rsidRPr="008B5588">
        <w:rPr>
          <w:color w:val="000000"/>
        </w:rPr>
        <w:t>.</w:t>
      </w:r>
    </w:p>
    <w:p w:rsidR="00657DE6" w:rsidRPr="008F7125" w:rsidRDefault="00657DE6">
      <w:pPr>
        <w:ind w:firstLine="705"/>
        <w:jc w:val="both"/>
        <w:rPr>
          <w:color w:val="FF0000"/>
        </w:rPr>
      </w:pPr>
    </w:p>
    <w:p w:rsidR="00657DE6" w:rsidRDefault="00657DE6">
      <w:pPr>
        <w:ind w:firstLine="705"/>
        <w:jc w:val="both"/>
        <w:rPr>
          <w:color w:val="FF0000"/>
        </w:rPr>
      </w:pPr>
    </w:p>
    <w:p w:rsidR="00B101D8" w:rsidRDefault="00B101D8">
      <w:pPr>
        <w:ind w:firstLine="705"/>
        <w:jc w:val="both"/>
        <w:rPr>
          <w:color w:val="FF0000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6</w:t>
      </w:r>
      <w:r w:rsidR="007E59A3" w:rsidRPr="005E468E">
        <w:rPr>
          <w:b/>
          <w:i/>
        </w:rPr>
        <w:t>.</w:t>
      </w:r>
      <w:r w:rsidRPr="005E468E">
        <w:rPr>
          <w:b/>
          <w:i/>
        </w:rPr>
        <w:t>5</w:t>
      </w:r>
      <w:r w:rsidR="007E59A3" w:rsidRPr="005E468E">
        <w:rPr>
          <w:b/>
          <w:i/>
        </w:rPr>
        <w:t>.</w:t>
      </w:r>
      <w:r w:rsidR="007E59A3" w:rsidRPr="005E468E">
        <w:rPr>
          <w:b/>
          <w:i/>
        </w:rPr>
        <w:tab/>
        <w:t xml:space="preserve">Rad Školskog odbora i </w:t>
      </w:r>
      <w:r w:rsidR="004F66D4" w:rsidRPr="005E468E">
        <w:rPr>
          <w:b/>
          <w:i/>
        </w:rPr>
        <w:t>Vijeće roditelja</w:t>
      </w:r>
    </w:p>
    <w:p w:rsidR="004A06F2" w:rsidRPr="00C40408" w:rsidRDefault="004A06F2">
      <w:pPr>
        <w:ind w:firstLine="705"/>
        <w:jc w:val="both"/>
      </w:pPr>
    </w:p>
    <w:p w:rsidR="004A06F2" w:rsidRPr="00C40408" w:rsidRDefault="004A06F2">
      <w:pPr>
        <w:ind w:firstLine="705"/>
        <w:jc w:val="both"/>
      </w:pPr>
    </w:p>
    <w:p w:rsidR="007E59A3" w:rsidRPr="00E60FA5" w:rsidRDefault="007E59A3">
      <w:pPr>
        <w:ind w:firstLine="705"/>
        <w:jc w:val="both"/>
        <w:rPr>
          <w:color w:val="000000"/>
        </w:rPr>
      </w:pPr>
      <w:r w:rsidRPr="00C40408">
        <w:t>Školski odbor je u školskoj 20</w:t>
      </w:r>
      <w:r w:rsidR="004F66D4" w:rsidRPr="00C40408">
        <w:t>1</w:t>
      </w:r>
      <w:r w:rsidR="00C40408" w:rsidRPr="00C40408">
        <w:t>6</w:t>
      </w:r>
      <w:r w:rsidRPr="00C40408">
        <w:t>.</w:t>
      </w:r>
      <w:r w:rsidR="00785D3A" w:rsidRPr="00C40408">
        <w:t>/1</w:t>
      </w:r>
      <w:r w:rsidR="00C40408" w:rsidRPr="00C40408">
        <w:t>7</w:t>
      </w:r>
      <w:r w:rsidR="00785D3A" w:rsidRPr="00C40408">
        <w:t>.</w:t>
      </w:r>
      <w:r w:rsidRPr="00C40408">
        <w:t>g</w:t>
      </w:r>
      <w:r w:rsidRPr="001A7283">
        <w:rPr>
          <w:color w:val="000000"/>
        </w:rPr>
        <w:t>. radio na</w:t>
      </w:r>
      <w:r w:rsidR="00737809" w:rsidRPr="001A7283">
        <w:rPr>
          <w:color w:val="000000"/>
        </w:rPr>
        <w:t xml:space="preserve"> </w:t>
      </w:r>
      <w:r w:rsidR="001A7283" w:rsidRPr="001A7283">
        <w:rPr>
          <w:color w:val="000000"/>
        </w:rPr>
        <w:t>11</w:t>
      </w:r>
      <w:r w:rsidR="004336E5" w:rsidRPr="001A7283">
        <w:rPr>
          <w:color w:val="000000"/>
        </w:rPr>
        <w:t xml:space="preserve"> </w:t>
      </w:r>
      <w:r w:rsidR="00737809" w:rsidRPr="001A7283">
        <w:rPr>
          <w:color w:val="000000"/>
        </w:rPr>
        <w:t xml:space="preserve"> </w:t>
      </w:r>
      <w:r w:rsidRPr="001A7283">
        <w:rPr>
          <w:color w:val="000000"/>
        </w:rPr>
        <w:t>sjednic</w:t>
      </w:r>
      <w:r w:rsidR="00737809" w:rsidRPr="001A7283">
        <w:rPr>
          <w:color w:val="000000"/>
        </w:rPr>
        <w:t>a</w:t>
      </w:r>
      <w:r w:rsidRPr="001A7283">
        <w:rPr>
          <w:color w:val="000000"/>
        </w:rPr>
        <w:t>,</w:t>
      </w:r>
      <w:r w:rsidRPr="008F7125">
        <w:rPr>
          <w:color w:val="FF0000"/>
        </w:rPr>
        <w:t xml:space="preserve"> </w:t>
      </w:r>
      <w:r w:rsidRPr="00E60FA5">
        <w:rPr>
          <w:color w:val="000000"/>
        </w:rPr>
        <w:t xml:space="preserve">a Vijeće roditelja na </w:t>
      </w:r>
      <w:r w:rsidR="00E60FA5" w:rsidRPr="00E60FA5">
        <w:rPr>
          <w:color w:val="000000"/>
        </w:rPr>
        <w:t>3</w:t>
      </w:r>
      <w:r w:rsidR="005B6DF8" w:rsidRPr="00E60FA5">
        <w:rPr>
          <w:color w:val="000000"/>
        </w:rPr>
        <w:t xml:space="preserve"> </w:t>
      </w:r>
      <w:r w:rsidRPr="00E60FA5">
        <w:rPr>
          <w:color w:val="000000"/>
        </w:rPr>
        <w:t>sastanka.</w:t>
      </w:r>
      <w:r w:rsidR="005822D9" w:rsidRPr="00E60FA5">
        <w:rPr>
          <w:color w:val="000000"/>
        </w:rPr>
        <w:t xml:space="preserve"> </w:t>
      </w:r>
    </w:p>
    <w:p w:rsidR="005B6DF8" w:rsidRPr="00E60FA5" w:rsidRDefault="005B6DF8">
      <w:pPr>
        <w:ind w:firstLine="705"/>
        <w:jc w:val="both"/>
        <w:rPr>
          <w:color w:val="000000"/>
        </w:rPr>
      </w:pPr>
    </w:p>
    <w:p w:rsidR="00785D3A" w:rsidRDefault="007E59A3">
      <w:pPr>
        <w:ind w:firstLine="705"/>
        <w:jc w:val="both"/>
        <w:rPr>
          <w:color w:val="000000"/>
        </w:rPr>
      </w:pPr>
      <w:r w:rsidRPr="00E60FA5">
        <w:rPr>
          <w:color w:val="000000"/>
        </w:rPr>
        <w:t>Školski odbor je rješavano sve tekuće zadaće iz djelokruga svoga rada</w:t>
      </w:r>
      <w:r w:rsidR="005822D9" w:rsidRPr="00E60FA5">
        <w:rPr>
          <w:color w:val="000000"/>
        </w:rPr>
        <w:t>:</w:t>
      </w:r>
    </w:p>
    <w:p w:rsidR="0073733A" w:rsidRDefault="0073733A">
      <w:pPr>
        <w:ind w:firstLine="705"/>
        <w:jc w:val="both"/>
        <w:rPr>
          <w:color w:val="000000"/>
        </w:rPr>
      </w:pPr>
    </w:p>
    <w:p w:rsidR="00E60FA5" w:rsidRPr="00E60FA5" w:rsidRDefault="005822D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rješavan</w:t>
      </w:r>
      <w:r w:rsidR="00E60FA5" w:rsidRPr="00E60FA5">
        <w:rPr>
          <w:color w:val="000000"/>
        </w:rPr>
        <w:t>je molbi pristiglih na raspisane</w:t>
      </w:r>
      <w:r w:rsidRPr="00E60FA5">
        <w:rPr>
          <w:color w:val="000000"/>
        </w:rPr>
        <w:t xml:space="preserve"> natječaj</w:t>
      </w:r>
      <w:r w:rsidR="00E60FA5" w:rsidRPr="00E60FA5">
        <w:rPr>
          <w:color w:val="000000"/>
        </w:rPr>
        <w:t>e,</w:t>
      </w:r>
    </w:p>
    <w:p w:rsidR="00D04C89" w:rsidRPr="00E60FA5" w:rsidRDefault="005822D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 xml:space="preserve"> donašanje suglasnosti za obnavljanje Ugovora o zakupu sa Pučkim otvorenim učilištem Labin, Ugovor o zakupu i razgraničenju zajedničkih izdataka sa Dječjim vrtićem „Mali medvjed“ Pićan </w:t>
      </w:r>
    </w:p>
    <w:p w:rsidR="005822D9" w:rsidRPr="00E60FA5" w:rsidRDefault="005822D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razmatranje i donašanje Godišnjeg plana i programa rada za tekuću godinu</w:t>
      </w:r>
      <w:r w:rsidR="00D04C89" w:rsidRPr="00E60FA5">
        <w:rPr>
          <w:color w:val="000000"/>
        </w:rPr>
        <w:t>, Građanskog odgoja, Školskog kurikuluma, Okvirnog vremenika pisanih provjera te Godišnjeg izvješća o radu škole u 201</w:t>
      </w:r>
      <w:r w:rsidR="00E60FA5" w:rsidRPr="00E60FA5">
        <w:rPr>
          <w:color w:val="000000"/>
        </w:rPr>
        <w:t>5</w:t>
      </w:r>
      <w:r w:rsidR="00D04C89" w:rsidRPr="00E60FA5">
        <w:rPr>
          <w:color w:val="000000"/>
        </w:rPr>
        <w:t>./1</w:t>
      </w:r>
      <w:r w:rsidR="00E60FA5" w:rsidRPr="00E60FA5">
        <w:rPr>
          <w:color w:val="000000"/>
        </w:rPr>
        <w:t>6</w:t>
      </w:r>
      <w:r w:rsidR="00D04C89" w:rsidRPr="00E60FA5">
        <w:rPr>
          <w:color w:val="000000"/>
        </w:rPr>
        <w:t>. školskoj godini</w:t>
      </w:r>
    </w:p>
    <w:p w:rsidR="00E60FA5" w:rsidRPr="00E60FA5" w:rsidRDefault="00D04C8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 xml:space="preserve">rješavanje molbi pristiglih na natječaj za </w:t>
      </w:r>
      <w:r w:rsidR="00E60FA5" w:rsidRPr="00E60FA5">
        <w:rPr>
          <w:color w:val="000000"/>
        </w:rPr>
        <w:t>slobodna radna mjesta</w:t>
      </w:r>
    </w:p>
    <w:p w:rsidR="00D04C89" w:rsidRPr="00E60FA5" w:rsidRDefault="00D04C8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donašanje Izmjena i dopuna Statuta OŠ Vladimira Nazora Potpićan</w:t>
      </w:r>
      <w:r w:rsidR="00D6799D" w:rsidRPr="00E60FA5">
        <w:rPr>
          <w:color w:val="000000"/>
        </w:rPr>
        <w:t xml:space="preserve"> te potpunog teksta Statuta Osnovne škole Vladimira Nazora Potpićan</w:t>
      </w:r>
    </w:p>
    <w:p w:rsidR="005822D9" w:rsidRPr="00E60FA5" w:rsidRDefault="00502C3D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d</w:t>
      </w:r>
      <w:r w:rsidR="005822D9" w:rsidRPr="00E60FA5">
        <w:rPr>
          <w:color w:val="000000"/>
        </w:rPr>
        <w:t>onašanje rebalansa financijskog plana</w:t>
      </w:r>
      <w:r w:rsidR="00D04C89" w:rsidRPr="00E60FA5">
        <w:rPr>
          <w:color w:val="000000"/>
        </w:rPr>
        <w:t xml:space="preserve"> za 201</w:t>
      </w:r>
      <w:r w:rsidR="00E60FA5" w:rsidRPr="00E60FA5">
        <w:rPr>
          <w:color w:val="000000"/>
        </w:rPr>
        <w:t>6</w:t>
      </w:r>
      <w:r w:rsidR="00D04C89" w:rsidRPr="00E60FA5">
        <w:rPr>
          <w:color w:val="000000"/>
        </w:rPr>
        <w:t>.g.</w:t>
      </w:r>
      <w:r w:rsidR="005B6DF8" w:rsidRPr="00E60FA5">
        <w:rPr>
          <w:color w:val="000000"/>
        </w:rPr>
        <w:t xml:space="preserve"> i financijskog plana </w:t>
      </w:r>
      <w:r w:rsidR="00D04C89" w:rsidRPr="00E60FA5">
        <w:rPr>
          <w:color w:val="000000"/>
        </w:rPr>
        <w:t>za 201</w:t>
      </w:r>
      <w:r w:rsidR="00E60FA5" w:rsidRPr="00E60FA5">
        <w:rPr>
          <w:color w:val="000000"/>
        </w:rPr>
        <w:t>7</w:t>
      </w:r>
      <w:r w:rsidR="00D04C89" w:rsidRPr="00E60FA5">
        <w:rPr>
          <w:color w:val="000000"/>
        </w:rPr>
        <w:t>. sa projekcijama za 201</w:t>
      </w:r>
      <w:r w:rsidR="00E60FA5" w:rsidRPr="00E60FA5">
        <w:rPr>
          <w:color w:val="000000"/>
        </w:rPr>
        <w:t>8. i 2019</w:t>
      </w:r>
      <w:r w:rsidR="00D04C89" w:rsidRPr="00E60FA5">
        <w:rPr>
          <w:color w:val="000000"/>
        </w:rPr>
        <w:t>.</w:t>
      </w:r>
    </w:p>
    <w:p w:rsidR="00D04C89" w:rsidRPr="00E60FA5" w:rsidRDefault="00D04C8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lastRenderedPageBreak/>
        <w:t xml:space="preserve">usvajanje financijskog izvješća za </w:t>
      </w:r>
      <w:r w:rsidR="00E60FA5" w:rsidRPr="00E60FA5">
        <w:rPr>
          <w:color w:val="000000"/>
        </w:rPr>
        <w:t>2016.</w:t>
      </w:r>
    </w:p>
    <w:p w:rsidR="00D04C89" w:rsidRPr="00E60FA5" w:rsidRDefault="00D04C8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usvajanje Plana nabave za 201</w:t>
      </w:r>
      <w:r w:rsidR="00E60FA5" w:rsidRPr="00E60FA5">
        <w:rPr>
          <w:color w:val="000000"/>
        </w:rPr>
        <w:t>7</w:t>
      </w:r>
      <w:r w:rsidRPr="00E60FA5">
        <w:rPr>
          <w:color w:val="000000"/>
        </w:rPr>
        <w:t>.</w:t>
      </w:r>
    </w:p>
    <w:p w:rsidR="00D04C89" w:rsidRPr="00E60FA5" w:rsidRDefault="00D04C89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usvajanje Izvješća o stanju sigurnosti, provođenju preventivnih programa te mjera poduzetih u cilju zaštite prava učenika</w:t>
      </w:r>
    </w:p>
    <w:p w:rsidR="004336E5" w:rsidRDefault="00502C3D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u</w:t>
      </w:r>
      <w:r w:rsidR="004336E5" w:rsidRPr="00E60FA5">
        <w:rPr>
          <w:color w:val="000000"/>
        </w:rPr>
        <w:t>poznavanje sa aktualnim događanjima i ulaganjima u školi</w:t>
      </w:r>
    </w:p>
    <w:p w:rsidR="00E60FA5" w:rsidRDefault="00E60FA5" w:rsidP="00685B9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predstavljanje novih članova Školskog odbora te izglasavanje mandata istima</w:t>
      </w:r>
    </w:p>
    <w:p w:rsidR="00E60FA5" w:rsidRPr="00E60FA5" w:rsidRDefault="00E60FA5" w:rsidP="00685B93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donašanje pravilnika o provedbi postupka jednostavne nabave</w:t>
      </w:r>
    </w:p>
    <w:p w:rsidR="005B6DF8" w:rsidRPr="00E60FA5" w:rsidRDefault="00502C3D" w:rsidP="00685B93">
      <w:pPr>
        <w:numPr>
          <w:ilvl w:val="0"/>
          <w:numId w:val="12"/>
        </w:numPr>
        <w:jc w:val="both"/>
        <w:rPr>
          <w:color w:val="000000"/>
        </w:rPr>
      </w:pPr>
      <w:r w:rsidRPr="00E60FA5">
        <w:rPr>
          <w:color w:val="000000"/>
        </w:rPr>
        <w:t>p</w:t>
      </w:r>
      <w:r w:rsidR="005B6DF8" w:rsidRPr="00E60FA5">
        <w:rPr>
          <w:color w:val="000000"/>
        </w:rPr>
        <w:t>regled aktivnosti tijekom školske godine i pregled postignuća učenika…</w:t>
      </w:r>
    </w:p>
    <w:p w:rsidR="005B6DF8" w:rsidRPr="00E60FA5" w:rsidRDefault="005B6DF8" w:rsidP="005B6DF8">
      <w:pPr>
        <w:ind w:left="705"/>
        <w:jc w:val="both"/>
        <w:rPr>
          <w:color w:val="000000"/>
        </w:rPr>
      </w:pPr>
    </w:p>
    <w:p w:rsidR="005B6DF8" w:rsidRDefault="005B6DF8" w:rsidP="005B6DF8">
      <w:pPr>
        <w:ind w:left="705"/>
        <w:jc w:val="both"/>
        <w:rPr>
          <w:color w:val="000000"/>
        </w:rPr>
      </w:pPr>
    </w:p>
    <w:p w:rsidR="00660E6C" w:rsidRPr="00E60FA5" w:rsidRDefault="00660E6C" w:rsidP="005B6DF8">
      <w:pPr>
        <w:ind w:left="705"/>
        <w:jc w:val="both"/>
        <w:rPr>
          <w:color w:val="000000"/>
        </w:rPr>
      </w:pPr>
    </w:p>
    <w:p w:rsidR="005B6DF8" w:rsidRPr="00116EA1" w:rsidRDefault="005B6DF8" w:rsidP="005B6DF8">
      <w:pPr>
        <w:ind w:left="705"/>
        <w:jc w:val="both"/>
        <w:rPr>
          <w:color w:val="000000"/>
        </w:rPr>
      </w:pPr>
      <w:r w:rsidRPr="00116EA1">
        <w:rPr>
          <w:color w:val="000000"/>
        </w:rPr>
        <w:t>Vijeće roditelja razmatralo je slijedeće teme iz djelokruga svog rada:</w:t>
      </w:r>
    </w:p>
    <w:p w:rsidR="003F77D1" w:rsidRPr="00116EA1" w:rsidRDefault="003F77D1" w:rsidP="005B6DF8">
      <w:pPr>
        <w:ind w:left="705"/>
        <w:jc w:val="both"/>
        <w:rPr>
          <w:color w:val="000000"/>
        </w:rPr>
      </w:pPr>
    </w:p>
    <w:p w:rsidR="00690DCD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r</w:t>
      </w:r>
      <w:r w:rsidR="005B6DF8" w:rsidRPr="00116EA1">
        <w:rPr>
          <w:color w:val="000000"/>
        </w:rPr>
        <w:t xml:space="preserve">azmatranje </w:t>
      </w:r>
      <w:r w:rsidRPr="00116EA1">
        <w:rPr>
          <w:color w:val="000000"/>
        </w:rPr>
        <w:t>Godišnjeg izvješća o radu škole u 201</w:t>
      </w:r>
      <w:r w:rsidR="00116EA1" w:rsidRPr="00116EA1">
        <w:rPr>
          <w:color w:val="000000"/>
        </w:rPr>
        <w:t>5</w:t>
      </w:r>
      <w:r w:rsidRPr="00116EA1">
        <w:rPr>
          <w:color w:val="000000"/>
        </w:rPr>
        <w:t>./1</w:t>
      </w:r>
      <w:r w:rsidR="00116EA1" w:rsidRPr="00116EA1">
        <w:rPr>
          <w:color w:val="000000"/>
        </w:rPr>
        <w:t>6</w:t>
      </w:r>
      <w:r w:rsidRPr="00116EA1">
        <w:rPr>
          <w:color w:val="000000"/>
        </w:rPr>
        <w:t>.</w:t>
      </w:r>
    </w:p>
    <w:p w:rsidR="005B6DF8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 xml:space="preserve">razmatranje </w:t>
      </w:r>
      <w:r w:rsidR="005B6DF8" w:rsidRPr="00116EA1">
        <w:rPr>
          <w:color w:val="000000"/>
        </w:rPr>
        <w:t>Školskog kurikuluma</w:t>
      </w:r>
      <w:r w:rsidRPr="00116EA1">
        <w:rPr>
          <w:color w:val="000000"/>
        </w:rPr>
        <w:t xml:space="preserve"> za 201</w:t>
      </w:r>
      <w:r w:rsidR="00116EA1" w:rsidRPr="00116EA1">
        <w:rPr>
          <w:color w:val="000000"/>
        </w:rPr>
        <w:t>6./17</w:t>
      </w:r>
      <w:r w:rsidRPr="00116EA1">
        <w:rPr>
          <w:color w:val="000000"/>
        </w:rPr>
        <w:t>.</w:t>
      </w:r>
    </w:p>
    <w:p w:rsidR="005B6DF8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r</w:t>
      </w:r>
      <w:r w:rsidR="005B6DF8" w:rsidRPr="00116EA1">
        <w:rPr>
          <w:color w:val="000000"/>
        </w:rPr>
        <w:t>azmatranje Godišnjeg plana i programa rada</w:t>
      </w:r>
      <w:r w:rsidRPr="00116EA1">
        <w:rPr>
          <w:color w:val="000000"/>
        </w:rPr>
        <w:t xml:space="preserve"> u 201</w:t>
      </w:r>
      <w:r w:rsidR="00116EA1" w:rsidRPr="00116EA1">
        <w:rPr>
          <w:color w:val="000000"/>
        </w:rPr>
        <w:t>6./17</w:t>
      </w:r>
      <w:r w:rsidRPr="00116EA1">
        <w:rPr>
          <w:color w:val="000000"/>
        </w:rPr>
        <w:t>.</w:t>
      </w:r>
    </w:p>
    <w:p w:rsidR="005B6DF8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i</w:t>
      </w:r>
      <w:r w:rsidR="005B6DF8" w:rsidRPr="00116EA1">
        <w:rPr>
          <w:color w:val="000000"/>
        </w:rPr>
        <w:t>nformiranje o realizaciji Godišnjeg plana i programa i Školskog kurikuluma</w:t>
      </w:r>
    </w:p>
    <w:p w:rsidR="00690DCD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razmatranje tematike sigurnosti u školskoj ustanovi i davanje prijedloga i mišljenja za unaprjeđenje ovog segmenta i ostalih sadržaja značajnih za rad škole i dobrobit djece</w:t>
      </w:r>
    </w:p>
    <w:p w:rsidR="00116EA1" w:rsidRPr="00116EA1" w:rsidRDefault="00116EA1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biranje člana u Školski odbor iz reda roditelja</w:t>
      </w:r>
    </w:p>
    <w:p w:rsidR="005B6DF8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r</w:t>
      </w:r>
      <w:r w:rsidR="005B6DF8" w:rsidRPr="00116EA1">
        <w:rPr>
          <w:color w:val="000000"/>
        </w:rPr>
        <w:t>azmatranje predstavki i prijedloga od interesa za rad</w:t>
      </w:r>
      <w:r w:rsidR="005B6DF8" w:rsidRPr="008F7125">
        <w:rPr>
          <w:color w:val="FF0000"/>
        </w:rPr>
        <w:t xml:space="preserve"> </w:t>
      </w:r>
      <w:r w:rsidR="005B6DF8" w:rsidRPr="00116EA1">
        <w:rPr>
          <w:color w:val="000000"/>
        </w:rPr>
        <w:t>škole</w:t>
      </w:r>
    </w:p>
    <w:p w:rsidR="005B6DF8" w:rsidRPr="00116EA1" w:rsidRDefault="00690DCD" w:rsidP="00685B93">
      <w:pPr>
        <w:numPr>
          <w:ilvl w:val="0"/>
          <w:numId w:val="13"/>
        </w:numPr>
        <w:jc w:val="both"/>
        <w:rPr>
          <w:color w:val="000000"/>
        </w:rPr>
      </w:pPr>
      <w:r w:rsidRPr="00116EA1">
        <w:rPr>
          <w:color w:val="000000"/>
        </w:rPr>
        <w:t>r</w:t>
      </w:r>
      <w:r w:rsidR="005B6DF8" w:rsidRPr="00116EA1">
        <w:rPr>
          <w:color w:val="000000"/>
        </w:rPr>
        <w:t>azmatranje uspjeha učenika u učenju i vladanju</w:t>
      </w:r>
    </w:p>
    <w:p w:rsidR="004A06F2" w:rsidRDefault="004A06F2">
      <w:pPr>
        <w:ind w:firstLine="705"/>
        <w:jc w:val="both"/>
        <w:rPr>
          <w:color w:val="FF0000"/>
        </w:rPr>
      </w:pPr>
    </w:p>
    <w:p w:rsidR="00B101D8" w:rsidRDefault="00B101D8">
      <w:pPr>
        <w:ind w:firstLine="705"/>
        <w:jc w:val="both"/>
        <w:rPr>
          <w:color w:val="FF0000"/>
        </w:rPr>
      </w:pPr>
    </w:p>
    <w:p w:rsidR="004B19E3" w:rsidRPr="008F7125" w:rsidRDefault="004B19E3">
      <w:pPr>
        <w:ind w:firstLine="705"/>
        <w:jc w:val="both"/>
        <w:rPr>
          <w:color w:val="FF0000"/>
        </w:rPr>
      </w:pPr>
    </w:p>
    <w:p w:rsidR="004B19E3" w:rsidRPr="005E468E" w:rsidRDefault="004B19E3" w:rsidP="004B19E3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6.6.</w:t>
      </w:r>
      <w:r w:rsidRPr="005E468E">
        <w:rPr>
          <w:b/>
          <w:i/>
        </w:rPr>
        <w:tab/>
        <w:t>Rad ravnatelja</w:t>
      </w:r>
    </w:p>
    <w:p w:rsidR="004B19E3" w:rsidRDefault="004B19E3" w:rsidP="004B19E3">
      <w:pPr>
        <w:tabs>
          <w:tab w:val="left" w:pos="1410"/>
        </w:tabs>
        <w:ind w:left="1410" w:hanging="705"/>
        <w:jc w:val="both"/>
        <w:rPr>
          <w:b/>
        </w:rPr>
      </w:pPr>
    </w:p>
    <w:p w:rsidR="004B19E3" w:rsidRDefault="004B19E3" w:rsidP="004B19E3">
      <w:pPr>
        <w:ind w:firstLine="705"/>
        <w:jc w:val="both"/>
      </w:pPr>
      <w:r>
        <w:t xml:space="preserve">Ravnateljica je nastojala osigurati potrebne uvjete za sudjelovanje učenika u izvannastavnim i izvanškolskim te aktivnostima predviđenim Kurikulumom škole. Poticala je sudjelovanje učitelja na stručnom usavršavanju. U dogovoru sa članovima Učiteljskog vijeća  poticala je održavanje suradnje sa roditeljima (između ostalog i kroz  «dan otvorenih vrata», kada su roditelji naših učenika imali mogućnost zatražiti informacije za svoje dijete od bilo kojeg razrednog ili predmetnog učitelja). </w:t>
      </w:r>
    </w:p>
    <w:p w:rsidR="004B19E3" w:rsidRDefault="004B19E3" w:rsidP="004B19E3">
      <w:pPr>
        <w:ind w:firstLine="705"/>
        <w:jc w:val="both"/>
      </w:pPr>
    </w:p>
    <w:p w:rsidR="004B19E3" w:rsidRDefault="004B19E3" w:rsidP="004B19E3">
      <w:pPr>
        <w:ind w:firstLine="705"/>
        <w:jc w:val="both"/>
      </w:pPr>
      <w:r>
        <w:t>Ravnateljica je, u svakom razrednom odjelu, tijekom nastavne godine održala 2 sata pedagoško instruktivnog uvida. Osim usmjerenja na poboljšanje uvjeta rada, ravnateljica je sudjelovala i u neposrednom radu s učenicima, potičući odgojne teme kroz satove razrednog odjela.</w:t>
      </w:r>
    </w:p>
    <w:p w:rsidR="004B19E3" w:rsidRDefault="004B19E3" w:rsidP="004B19E3">
      <w:pPr>
        <w:ind w:firstLine="705"/>
        <w:jc w:val="both"/>
      </w:pPr>
    </w:p>
    <w:p w:rsidR="004B19E3" w:rsidRDefault="004B19E3" w:rsidP="004B19E3">
      <w:pPr>
        <w:ind w:firstLine="705"/>
        <w:jc w:val="both"/>
      </w:pPr>
      <w:r>
        <w:t>Tijekom godine radila je na programiranju rada škole, na organizacijsko materijalnim zadacima, koordinirala je analitički rad, pripremala materijale za rad Školskog odbora, Vijeća roditelja, kontrolirala vođenje pedagoške dokumentacije te surađivala s potrebnim institucijama i organizacijama.</w:t>
      </w:r>
    </w:p>
    <w:p w:rsidR="004B19E3" w:rsidRDefault="004B19E3" w:rsidP="004B19E3">
      <w:pPr>
        <w:ind w:firstLine="705"/>
        <w:jc w:val="both"/>
      </w:pPr>
    </w:p>
    <w:p w:rsidR="004B19E3" w:rsidRDefault="004B19E3" w:rsidP="004B19E3">
      <w:pPr>
        <w:ind w:firstLine="705"/>
        <w:jc w:val="both"/>
      </w:pPr>
      <w:r>
        <w:t xml:space="preserve"> Posredstvom Upravnog odjela, kao osnivača škole, te uz financijsku pomoć Općine Pićan i Općine Kršan realizirane su planirane aktivnosti s ciljem poboljšanja uvjeta rada škole:</w:t>
      </w:r>
    </w:p>
    <w:p w:rsidR="004B19E3" w:rsidRDefault="004B19E3" w:rsidP="004B19E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Obnovljena informatička oprema (prijenosna računala, LCD televizori…) u područnim i matičnoj školi</w:t>
      </w:r>
    </w:p>
    <w:p w:rsidR="004B19E3" w:rsidRDefault="004B19E3" w:rsidP="004B19E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Sanirani zidovi dviju učionica u matičnoj školi</w:t>
      </w:r>
    </w:p>
    <w:p w:rsidR="004B19E3" w:rsidRDefault="004B19E3" w:rsidP="004B19E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lastRenderedPageBreak/>
        <w:t>Sanirani zidovi, podovi, stropovi, štokovi i prozorski okviri u PŠ Pićan (u cijelom prostoru škole)</w:t>
      </w:r>
    </w:p>
    <w:p w:rsidR="004B19E3" w:rsidRDefault="004B19E3" w:rsidP="004B19E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Započeta sanacija krovišta u MŠ</w:t>
      </w:r>
    </w:p>
    <w:p w:rsidR="004B19E3" w:rsidRDefault="004B19E3" w:rsidP="004B19E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Obnovljena kotlovnica u MŠ</w:t>
      </w:r>
    </w:p>
    <w:p w:rsidR="004B19E3" w:rsidRDefault="004B19E3" w:rsidP="004B19E3">
      <w:pPr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Domontirana i obnovljena grijaća tijela u učionicama i prostoru sanitarnog čvora za učenike</w:t>
      </w:r>
    </w:p>
    <w:p w:rsidR="004B19E3" w:rsidRDefault="004B19E3" w:rsidP="004B19E3">
      <w:pPr>
        <w:numPr>
          <w:ilvl w:val="0"/>
          <w:numId w:val="36"/>
        </w:numPr>
        <w:jc w:val="both"/>
      </w:pPr>
      <w:r>
        <w:rPr>
          <w:color w:val="000000"/>
        </w:rPr>
        <w:t xml:space="preserve">Redovito opskrbljivanje novim sredstvima i pomagalima za nastavu (prema </w:t>
      </w:r>
      <w:r>
        <w:t>prioritetnim potrebama učenika i nastavnika, a u skladu s financijskim mogućnostima škole)</w:t>
      </w:r>
    </w:p>
    <w:p w:rsidR="004B19E3" w:rsidRDefault="004B19E3" w:rsidP="004B19E3">
      <w:pPr>
        <w:numPr>
          <w:ilvl w:val="0"/>
          <w:numId w:val="36"/>
        </w:numPr>
        <w:jc w:val="both"/>
      </w:pPr>
      <w:r>
        <w:t>Popločena je terasa ispred ulaza školske zgrade PŠ Sv. Katarina.</w:t>
      </w:r>
    </w:p>
    <w:p w:rsidR="004B19E3" w:rsidRDefault="004B19E3" w:rsidP="004B19E3">
      <w:pPr>
        <w:ind w:firstLine="705"/>
        <w:jc w:val="both"/>
        <w:rPr>
          <w:color w:val="FF0000"/>
        </w:rPr>
      </w:pPr>
    </w:p>
    <w:p w:rsidR="004B19E3" w:rsidRDefault="004B19E3" w:rsidP="004B19E3">
      <w:pPr>
        <w:ind w:firstLine="705"/>
        <w:jc w:val="both"/>
        <w:rPr>
          <w:color w:val="FF0000"/>
        </w:rPr>
      </w:pPr>
    </w:p>
    <w:p w:rsidR="00660E6C" w:rsidRPr="008F7125" w:rsidRDefault="00660E6C" w:rsidP="00660E6C">
      <w:pPr>
        <w:rPr>
          <w:color w:val="FF0000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6</w:t>
      </w:r>
      <w:r w:rsidR="007E59A3" w:rsidRPr="005E468E">
        <w:rPr>
          <w:b/>
          <w:i/>
        </w:rPr>
        <w:t>.</w:t>
      </w:r>
      <w:r w:rsidRPr="005E468E">
        <w:rPr>
          <w:b/>
          <w:i/>
        </w:rPr>
        <w:t>7</w:t>
      </w:r>
      <w:r w:rsidR="007E59A3" w:rsidRPr="005E468E">
        <w:rPr>
          <w:b/>
          <w:i/>
        </w:rPr>
        <w:t>.</w:t>
      </w:r>
      <w:r w:rsidR="007E59A3" w:rsidRPr="005E468E">
        <w:rPr>
          <w:b/>
          <w:i/>
        </w:rPr>
        <w:tab/>
        <w:t>Rad tajništva i administrativno tehničke službe</w:t>
      </w:r>
    </w:p>
    <w:p w:rsidR="007E59A3" w:rsidRPr="00532234" w:rsidRDefault="007E59A3">
      <w:pPr>
        <w:jc w:val="both"/>
        <w:rPr>
          <w:b/>
        </w:rPr>
      </w:pPr>
    </w:p>
    <w:p w:rsidR="007E59A3" w:rsidRPr="00532234" w:rsidRDefault="007E59A3">
      <w:pPr>
        <w:ind w:firstLine="705"/>
        <w:jc w:val="both"/>
      </w:pPr>
      <w:r w:rsidRPr="00532234">
        <w:t>Tajnica i računovođa ostvarile su sve poslove predviđene godišnjim planom i programom rada, koji su uključivali kadrovske poslove, izradu rješenja i odluka, zaprimanje i arhiviranje pošte, nabavu potrošnog materijala, vođenje cjelokupnog knjigovodstva škole, izrada završnog računa (siječanj-veljača 20</w:t>
      </w:r>
      <w:r w:rsidR="00785D3A" w:rsidRPr="00532234">
        <w:t>1</w:t>
      </w:r>
      <w:r w:rsidR="00532234" w:rsidRPr="00532234">
        <w:t>6</w:t>
      </w:r>
      <w:r w:rsidRPr="00532234">
        <w:t>.), izrada periodičnog obračuna (srpanj 20</w:t>
      </w:r>
      <w:r w:rsidR="004F66D4" w:rsidRPr="00532234">
        <w:t>1</w:t>
      </w:r>
      <w:r w:rsidR="00532234" w:rsidRPr="00532234">
        <w:t>7</w:t>
      </w:r>
      <w:r w:rsidRPr="00532234">
        <w:t>.), plaćanje računa i evidencija naplate, te drugim poslovima iz oblasti administrativnih službi.</w:t>
      </w:r>
    </w:p>
    <w:p w:rsidR="00502C3D" w:rsidRPr="00532234" w:rsidRDefault="00502C3D">
      <w:pPr>
        <w:ind w:firstLine="705"/>
        <w:jc w:val="both"/>
      </w:pPr>
    </w:p>
    <w:p w:rsidR="007E59A3" w:rsidRPr="00532234" w:rsidRDefault="007E59A3">
      <w:pPr>
        <w:ind w:left="705"/>
        <w:jc w:val="both"/>
      </w:pPr>
    </w:p>
    <w:p w:rsidR="007E59A3" w:rsidRPr="00532234" w:rsidRDefault="007E59A3">
      <w:pPr>
        <w:ind w:firstLine="720"/>
        <w:jc w:val="both"/>
      </w:pPr>
      <w:r w:rsidRPr="00532234">
        <w:t>Djelatnici tehničke službe, domar, kuharice i spremačice uredno su i pravovremeno obavljali sve potrebne poslove, vezane uz vršenje popravaka i otklanjanje oštećenja na školskim objektima, drvenariji, namještaju, bravariji, elektroinstalacijama, grijanju tijekom sezone grijanja, vršenje generalnih popravaka za vrijeme ljetnog i zimskog školskog odmora, nadalje poslove vezane uz prehranu učenika i poslove na održavanju čistoće.</w:t>
      </w:r>
    </w:p>
    <w:p w:rsidR="007E59A3" w:rsidRDefault="007E59A3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Default="007910A5">
      <w:pPr>
        <w:ind w:firstLine="720"/>
        <w:jc w:val="both"/>
      </w:pPr>
    </w:p>
    <w:p w:rsidR="007910A5" w:rsidRPr="00532234" w:rsidRDefault="007910A5">
      <w:pPr>
        <w:ind w:firstLine="720"/>
        <w:jc w:val="both"/>
      </w:pPr>
    </w:p>
    <w:p w:rsidR="00274CC7" w:rsidRPr="008F7125" w:rsidRDefault="007E59A3" w:rsidP="00B101D8">
      <w:pPr>
        <w:ind w:firstLine="720"/>
        <w:jc w:val="both"/>
        <w:rPr>
          <w:b/>
          <w:color w:val="FF0000"/>
        </w:rPr>
      </w:pPr>
      <w:r w:rsidRPr="00532234">
        <w:lastRenderedPageBreak/>
        <w:t xml:space="preserve"> </w:t>
      </w:r>
    </w:p>
    <w:p w:rsidR="007E59A3" w:rsidRPr="00433C93" w:rsidRDefault="007E59A3">
      <w:pPr>
        <w:tabs>
          <w:tab w:val="left" w:pos="1425"/>
        </w:tabs>
        <w:ind w:left="1425" w:hanging="720"/>
        <w:jc w:val="both"/>
        <w:rPr>
          <w:b/>
        </w:rPr>
      </w:pPr>
      <w:r w:rsidRPr="00433C93">
        <w:rPr>
          <w:b/>
        </w:rPr>
        <w:t>VII.</w:t>
      </w:r>
      <w:r w:rsidRPr="00433C93">
        <w:rPr>
          <w:b/>
        </w:rPr>
        <w:tab/>
        <w:t>REALIZACIJA NASTAVNOG PLANA I PROGRAMA -</w:t>
      </w:r>
    </w:p>
    <w:p w:rsidR="007E59A3" w:rsidRPr="00433C93" w:rsidRDefault="007E59A3">
      <w:pPr>
        <w:ind w:left="1425"/>
        <w:jc w:val="both"/>
        <w:rPr>
          <w:b/>
        </w:rPr>
      </w:pPr>
      <w:r w:rsidRPr="00433C93">
        <w:rPr>
          <w:b/>
        </w:rPr>
        <w:t>ANALIZA ODGOJNO OBRAZOVNIH POSTIGNUĆA</w:t>
      </w:r>
    </w:p>
    <w:p w:rsidR="007E59A3" w:rsidRPr="00433C93" w:rsidRDefault="007E59A3">
      <w:pPr>
        <w:ind w:left="1425"/>
        <w:jc w:val="both"/>
        <w:rPr>
          <w:b/>
        </w:rPr>
      </w:pPr>
    </w:p>
    <w:p w:rsidR="007E59A3" w:rsidRPr="006D7992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6D7992">
        <w:rPr>
          <w:b/>
          <w:i/>
        </w:rPr>
        <w:t>7</w:t>
      </w:r>
      <w:r w:rsidR="007E59A3" w:rsidRPr="006D7992">
        <w:rPr>
          <w:b/>
          <w:i/>
        </w:rPr>
        <w:t>.1.</w:t>
      </w:r>
      <w:r w:rsidR="007E59A3" w:rsidRPr="006D7992">
        <w:rPr>
          <w:b/>
          <w:i/>
        </w:rPr>
        <w:tab/>
        <w:t xml:space="preserve">Pristup planiranju i programiranju svih oblika </w:t>
      </w:r>
    </w:p>
    <w:p w:rsidR="007E59A3" w:rsidRPr="006D7992" w:rsidRDefault="007E59A3">
      <w:pPr>
        <w:ind w:left="1410"/>
        <w:jc w:val="both"/>
        <w:rPr>
          <w:b/>
          <w:i/>
        </w:rPr>
      </w:pPr>
      <w:r w:rsidRPr="006D7992">
        <w:rPr>
          <w:b/>
          <w:i/>
        </w:rPr>
        <w:t>nastavnog plana i programa</w:t>
      </w:r>
    </w:p>
    <w:p w:rsidR="00E84978" w:rsidRPr="006D7992" w:rsidRDefault="00E84978">
      <w:pPr>
        <w:ind w:left="1410"/>
        <w:jc w:val="both"/>
        <w:rPr>
          <w:b/>
        </w:rPr>
      </w:pPr>
    </w:p>
    <w:p w:rsidR="00250D46" w:rsidRPr="006D7992" w:rsidRDefault="007E59A3" w:rsidP="00250D46">
      <w:pPr>
        <w:jc w:val="both"/>
      </w:pPr>
      <w:r w:rsidRPr="006D7992">
        <w:rPr>
          <w:b/>
        </w:rPr>
        <w:tab/>
      </w:r>
      <w:r w:rsidRPr="006D7992">
        <w:t>Nastavnici i stručni suradnici, kao i administrativno osoblje (tajnica i računo</w:t>
      </w:r>
      <w:r w:rsidR="008E02D7" w:rsidRPr="006D7992">
        <w:t>votkinja</w:t>
      </w:r>
      <w:r w:rsidRPr="006D7992">
        <w:t xml:space="preserve">), izrađivali su </w:t>
      </w:r>
      <w:r w:rsidR="001F5945" w:rsidRPr="006D7992">
        <w:t xml:space="preserve">okvirne </w:t>
      </w:r>
      <w:r w:rsidRPr="006D7992">
        <w:t>planove i programe svoga rada u skladu sa planovima i programima objavljenima u Vjesniku Ministarstva prosvjete i športa</w:t>
      </w:r>
      <w:r w:rsidR="00250D46" w:rsidRPr="006D7992">
        <w:t xml:space="preserve"> tijekom rujna</w:t>
      </w:r>
      <w:r w:rsidR="001F5945" w:rsidRPr="006D7992">
        <w:t>.</w:t>
      </w:r>
      <w:r w:rsidR="00250D46" w:rsidRPr="006D7992">
        <w:t xml:space="preserve"> U kolektivu vlada ugodno ozračje i spremnost kolega na suradnju, što je preduvjet uvođenja noviteta u obimnije projekte ili za podupiranje onih nastavnika koji samoinicijativno pripremaju projekt iz svog područja interesa. Jedan od značajnijih aktivnosti s obzirom na broj zainteresiranih učenika, roditelja i nastavnika je </w:t>
      </w:r>
      <w:r w:rsidR="00971E7F" w:rsidRPr="006D7992">
        <w:t>„Večer matematike“, koju nastavnica matematike Iva J</w:t>
      </w:r>
      <w:r w:rsidR="006D7992" w:rsidRPr="006D7992">
        <w:t>elenić Bačić organizira u školi, a novitet je sudjelovanje 3 učenice na Ljetnoj školi matematike u Roču.</w:t>
      </w:r>
    </w:p>
    <w:p w:rsidR="006D7992" w:rsidRPr="006D7992" w:rsidRDefault="007F70EE" w:rsidP="00250D46">
      <w:pPr>
        <w:jc w:val="both"/>
      </w:pPr>
      <w:r w:rsidRPr="006D7992">
        <w:tab/>
      </w:r>
      <w:r w:rsidR="006D7992" w:rsidRPr="006D7992">
        <w:t>Područne škole Tupljak i Sveta Katarina svoj su rad oplemenile projektnim aktivnostima. U PŠ Tupljak provodile su se aktivnosti i radionice u okviru projekta „To sam ja“ kojem je namjera bila vrednovati vlastiti identitet, od osobne, obiteljske do zavičajne razine. U PŠ Sveta Katarina nizom radionica, posjeta i gostovanja realiziran je projekt „Bogatstvo različitosti“ kojim je dat naglasak na razumijevanje potreba osoba drugačijih od nas po nekom invaliditetu, koji može biti tjelesni, mentalni, intelektualni, ili obiteljski.</w:t>
      </w:r>
    </w:p>
    <w:p w:rsidR="00250D46" w:rsidRDefault="00250D46" w:rsidP="00250D46">
      <w:pPr>
        <w:jc w:val="both"/>
      </w:pPr>
      <w:r w:rsidRPr="006D7992">
        <w:tab/>
      </w:r>
      <w:r w:rsidR="00971E7F" w:rsidRPr="006D7992">
        <w:t>Svim značajnijim događanjima, bilo da se radi o izletima, ekskurzijama, posjetama, kvizovima, priredbama prethodi timska priprema.</w:t>
      </w:r>
      <w:r w:rsidRPr="006D7992">
        <w:tab/>
      </w:r>
    </w:p>
    <w:p w:rsidR="00243640" w:rsidRDefault="00243640" w:rsidP="00250D46">
      <w:pPr>
        <w:jc w:val="both"/>
      </w:pPr>
      <w:r>
        <w:tab/>
        <w:t>Osjeća se međutim spremnost da se lijepi resurs suradnje iskoristi za realizacije drugačijih, ambicioznijih ideja, na način da se u školu uvedu nove teme, drugačiji načini rada, zavičajni projekti, više znanstvenog promišljanja i slično. Tijekom godine već su izrađeni pripremni radovi za ponešto novih ideja, od uvođenja elektronskog vođenja pedagoške dokumentacije, e-Dnevnik, do pomoći u čitanju putem R.E.A.D programa (čitanje psima) i uvođenja izvannastavne sekcije „Ljubav u pokretu“ koja će na drugačiji način, iskustveno, i kontinuirano kroz godinu djelovati u smjeru preventivnih vrijednosti, kao što su asertivnost, razvijanje pripadnosti i slično.</w:t>
      </w:r>
    </w:p>
    <w:p w:rsidR="006D7992" w:rsidRPr="006D7992" w:rsidRDefault="006D7992" w:rsidP="00250D46">
      <w:pPr>
        <w:jc w:val="both"/>
      </w:pPr>
      <w:r>
        <w:tab/>
      </w:r>
    </w:p>
    <w:p w:rsidR="002B6C23" w:rsidRDefault="002B6C23">
      <w:pPr>
        <w:jc w:val="both"/>
        <w:rPr>
          <w:color w:val="FF0000"/>
        </w:rPr>
      </w:pPr>
    </w:p>
    <w:p w:rsidR="00274CC7" w:rsidRPr="006D7992" w:rsidRDefault="00274CC7">
      <w:pPr>
        <w:tabs>
          <w:tab w:val="left" w:pos="1410"/>
        </w:tabs>
        <w:ind w:left="1410" w:hanging="705"/>
        <w:jc w:val="both"/>
        <w:rPr>
          <w:b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t>7</w:t>
      </w:r>
      <w:r w:rsidR="007E59A3" w:rsidRPr="005E468E">
        <w:rPr>
          <w:b/>
          <w:i/>
        </w:rPr>
        <w:t>.2.</w:t>
      </w:r>
      <w:r w:rsidR="007E59A3" w:rsidRPr="005E468E">
        <w:rPr>
          <w:b/>
          <w:i/>
        </w:rPr>
        <w:tab/>
        <w:t>Realizacija nastavnog plana i programa</w:t>
      </w:r>
    </w:p>
    <w:p w:rsidR="007E59A3" w:rsidRPr="008F7125" w:rsidRDefault="007E59A3">
      <w:pPr>
        <w:ind w:left="705"/>
        <w:jc w:val="both"/>
        <w:rPr>
          <w:color w:val="FF0000"/>
        </w:rPr>
      </w:pPr>
    </w:p>
    <w:p w:rsidR="006D7992" w:rsidRDefault="006D7992" w:rsidP="006D7992">
      <w:pPr>
        <w:pStyle w:val="Bezproreda"/>
        <w:ind w:firstLine="705"/>
        <w:jc w:val="both"/>
        <w:rPr>
          <w:rFonts w:ascii="Times New Roman" w:hAnsi="Times New Roman"/>
          <w:sz w:val="24"/>
          <w:szCs w:val="24"/>
        </w:rPr>
      </w:pPr>
      <w:r w:rsidRPr="00417AE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odišnji plan i program rada škole te </w:t>
      </w:r>
      <w:r w:rsidRPr="00417AEE">
        <w:rPr>
          <w:rFonts w:ascii="Times New Roman" w:hAnsi="Times New Roman"/>
          <w:sz w:val="24"/>
          <w:szCs w:val="24"/>
        </w:rPr>
        <w:t xml:space="preserve"> Školski kurikulum realiziran</w:t>
      </w:r>
      <w:r>
        <w:rPr>
          <w:rFonts w:ascii="Times New Roman" w:hAnsi="Times New Roman"/>
          <w:sz w:val="24"/>
          <w:szCs w:val="24"/>
        </w:rPr>
        <w:t>i su</w:t>
      </w:r>
      <w:r w:rsidRPr="00417AEE">
        <w:rPr>
          <w:rFonts w:ascii="Times New Roman" w:hAnsi="Times New Roman"/>
          <w:sz w:val="24"/>
          <w:szCs w:val="24"/>
        </w:rPr>
        <w:t xml:space="preserve"> u potpunosti po planiranom. Bilo je i nekih neplaniranih aktivnosti koje su se realizirale tijekom nastavne godine u koje smo se uključivali po primljenom pozivu.</w:t>
      </w:r>
      <w:r>
        <w:rPr>
          <w:rFonts w:ascii="Times New Roman" w:hAnsi="Times New Roman"/>
          <w:sz w:val="24"/>
          <w:szCs w:val="24"/>
        </w:rPr>
        <w:t xml:space="preserve"> Realizirano je ukupno 179 nastavnih radnih dana u svakom razrednom odjelu.</w:t>
      </w:r>
    </w:p>
    <w:p w:rsidR="002A5544" w:rsidRPr="008F7125" w:rsidRDefault="002A5544">
      <w:pPr>
        <w:ind w:firstLine="708"/>
        <w:jc w:val="both"/>
        <w:rPr>
          <w:color w:val="FF0000"/>
        </w:rPr>
      </w:pPr>
    </w:p>
    <w:p w:rsidR="00971E7F" w:rsidRPr="008F7125" w:rsidRDefault="00971E7F" w:rsidP="006D7992">
      <w:pPr>
        <w:jc w:val="both"/>
        <w:rPr>
          <w:color w:val="FF0000"/>
        </w:rPr>
      </w:pPr>
    </w:p>
    <w:p w:rsidR="00660E6C" w:rsidRPr="006D7992" w:rsidRDefault="00660E6C">
      <w:pPr>
        <w:ind w:firstLine="708"/>
        <w:jc w:val="both"/>
        <w:rPr>
          <w:b/>
        </w:rPr>
      </w:pPr>
    </w:p>
    <w:p w:rsidR="00032D3A" w:rsidRPr="005E468E" w:rsidRDefault="002A5544">
      <w:pPr>
        <w:ind w:firstLine="708"/>
        <w:jc w:val="both"/>
        <w:rPr>
          <w:b/>
          <w:i/>
        </w:rPr>
      </w:pPr>
      <w:r w:rsidRPr="005E468E">
        <w:rPr>
          <w:b/>
          <w:i/>
        </w:rPr>
        <w:t>7.3. Uspjeh učenika</w:t>
      </w:r>
      <w:r w:rsidR="00DD34A3" w:rsidRPr="005E468E">
        <w:rPr>
          <w:b/>
          <w:i/>
        </w:rPr>
        <w:t xml:space="preserve"> u učenju i vladanju </w:t>
      </w:r>
    </w:p>
    <w:p w:rsidR="00DD34A3" w:rsidRPr="006D7992" w:rsidRDefault="00DD34A3">
      <w:pPr>
        <w:ind w:firstLine="708"/>
        <w:jc w:val="both"/>
      </w:pPr>
    </w:p>
    <w:p w:rsidR="00F506C5" w:rsidRPr="006D7992" w:rsidRDefault="00F506C5">
      <w:pPr>
        <w:ind w:firstLine="708"/>
        <w:jc w:val="both"/>
      </w:pPr>
      <w:r w:rsidRPr="006D7992">
        <w:t xml:space="preserve">Kako je odgoj i obrazovanje učenika temeljna zadaća škole i njenih djelatnika </w:t>
      </w:r>
      <w:r w:rsidR="00DF7D01" w:rsidRPr="006D7992">
        <w:t>svaka je škola zainteresirana za vidljiva postignuća u tom smjeru, koja se očituju u vladanju učenika i u školskom uspjehu. Naravno da te dvije ocjene ne opisuju u potpunosti svakog učenika, ali mogu poslužiti kao jedan od pokazatelja koliko je škola uspješna u svom nastojanju.</w:t>
      </w:r>
    </w:p>
    <w:p w:rsidR="00DE040D" w:rsidRPr="008F7125" w:rsidRDefault="00DE040D">
      <w:pPr>
        <w:ind w:firstLine="708"/>
        <w:jc w:val="both"/>
        <w:rPr>
          <w:color w:val="FF0000"/>
        </w:rPr>
      </w:pPr>
    </w:p>
    <w:p w:rsidR="004F3325" w:rsidRPr="008F7125" w:rsidRDefault="00DE040D">
      <w:pPr>
        <w:ind w:firstLine="708"/>
        <w:jc w:val="both"/>
      </w:pPr>
      <w:r w:rsidRPr="008F7125">
        <w:t xml:space="preserve">Učenici su ukupno izostajali </w:t>
      </w:r>
      <w:r w:rsidR="008F7125" w:rsidRPr="008F7125">
        <w:t>8029</w:t>
      </w:r>
      <w:r w:rsidRPr="008F7125">
        <w:t xml:space="preserve"> </w:t>
      </w:r>
      <w:r w:rsidR="00586B08" w:rsidRPr="008F7125">
        <w:t xml:space="preserve"> sati (</w:t>
      </w:r>
      <w:r w:rsidR="008F7125" w:rsidRPr="008F7125">
        <w:t>pret</w:t>
      </w:r>
      <w:r w:rsidR="00586B08" w:rsidRPr="008F7125">
        <w:t xml:space="preserve">prošle godine </w:t>
      </w:r>
      <w:r w:rsidR="00DD4836" w:rsidRPr="008F7125">
        <w:t>9123</w:t>
      </w:r>
      <w:r w:rsidR="008F7125" w:rsidRPr="008F7125">
        <w:t>, prošle godine 7836</w:t>
      </w:r>
      <w:r w:rsidR="00586B08" w:rsidRPr="008F7125">
        <w:t xml:space="preserve"> </w:t>
      </w:r>
      <w:r w:rsidR="00DD4836" w:rsidRPr="008F7125">
        <w:t>) sati</w:t>
      </w:r>
      <w:r w:rsidRPr="008F7125">
        <w:t xml:space="preserve"> s nastave</w:t>
      </w:r>
      <w:r w:rsidR="00586B08" w:rsidRPr="008F7125">
        <w:t xml:space="preserve">. </w:t>
      </w:r>
      <w:r w:rsidR="00DD4836" w:rsidRPr="008F7125">
        <w:t xml:space="preserve">Od tog broja </w:t>
      </w:r>
      <w:r w:rsidR="008F7125" w:rsidRPr="008F7125">
        <w:t>8</w:t>
      </w:r>
      <w:r w:rsidR="00DD4836" w:rsidRPr="008F7125">
        <w:t xml:space="preserve"> sati odnosi se na neopravdane izostanke. U odnosu na prošlu </w:t>
      </w:r>
      <w:r w:rsidR="00DD4836" w:rsidRPr="008F7125">
        <w:lastRenderedPageBreak/>
        <w:t>godinu broj izostanaka je</w:t>
      </w:r>
      <w:r w:rsidR="008F7125">
        <w:t xml:space="preserve"> porastao, no broj neopravdanih je upola manji</w:t>
      </w:r>
      <w:r w:rsidR="00DD4836" w:rsidRPr="008F7125">
        <w:t>.</w:t>
      </w:r>
      <w:r w:rsidR="008F7125">
        <w:t xml:space="preserve"> Pretpostavka je, temeljem iskustva, da u osnovnoškolskom obrazovanju razlozi izostanaka uglavnom leže u opravdanim razlozima poput bolesti, spriječenosti drugim obavezama, a ne toliko u neopravdanim izostajanju sa nastave.</w:t>
      </w:r>
    </w:p>
    <w:p w:rsidR="00586B08" w:rsidRPr="008F7125" w:rsidRDefault="00586B08">
      <w:pPr>
        <w:ind w:firstLine="708"/>
        <w:jc w:val="both"/>
        <w:rPr>
          <w:color w:val="000000"/>
        </w:rPr>
      </w:pPr>
    </w:p>
    <w:p w:rsidR="009C501F" w:rsidRPr="008F7125" w:rsidRDefault="009C501F">
      <w:pPr>
        <w:ind w:firstLine="708"/>
        <w:jc w:val="both"/>
        <w:rPr>
          <w:i/>
          <w:color w:val="000000"/>
        </w:rPr>
      </w:pPr>
      <w:r w:rsidRPr="008F7125">
        <w:rPr>
          <w:i/>
          <w:color w:val="000000"/>
        </w:rPr>
        <w:t xml:space="preserve">Struktura uspjeha </w:t>
      </w:r>
      <w:r w:rsidR="006D7992">
        <w:rPr>
          <w:i/>
          <w:color w:val="000000"/>
        </w:rPr>
        <w:t xml:space="preserve">učenika u učenju </w:t>
      </w:r>
      <w:r w:rsidRPr="008F7125">
        <w:rPr>
          <w:i/>
          <w:color w:val="000000"/>
        </w:rPr>
        <w:t xml:space="preserve">na kraju </w:t>
      </w:r>
      <w:r w:rsidR="00B95D3C" w:rsidRPr="008F7125">
        <w:rPr>
          <w:i/>
          <w:color w:val="000000"/>
        </w:rPr>
        <w:t xml:space="preserve">nastavne </w:t>
      </w:r>
      <w:r w:rsidRPr="008F7125">
        <w:rPr>
          <w:i/>
          <w:color w:val="000000"/>
        </w:rPr>
        <w:t>godine</w:t>
      </w:r>
      <w:r w:rsidR="00FF027E" w:rsidRPr="008F7125">
        <w:rPr>
          <w:i/>
          <w:color w:val="000000"/>
        </w:rPr>
        <w:t xml:space="preserve"> </w:t>
      </w:r>
    </w:p>
    <w:p w:rsidR="009C501F" w:rsidRPr="008F7125" w:rsidRDefault="009C501F">
      <w:pPr>
        <w:ind w:firstLine="708"/>
        <w:jc w:val="both"/>
        <w:rPr>
          <w:i/>
          <w:color w:val="FF0000"/>
        </w:rPr>
      </w:pPr>
    </w:p>
    <w:tbl>
      <w:tblPr>
        <w:tblpPr w:leftFromText="180" w:rightFromText="180" w:vertAnchor="text" w:horzAnchor="margin" w:tblpY="1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920"/>
        <w:gridCol w:w="1357"/>
        <w:gridCol w:w="1843"/>
        <w:gridCol w:w="1134"/>
        <w:gridCol w:w="1701"/>
        <w:gridCol w:w="2126"/>
      </w:tblGrid>
      <w:tr w:rsidR="006D7992" w:rsidRPr="00C416D9" w:rsidTr="007910A5">
        <w:trPr>
          <w:trHeight w:val="320"/>
        </w:trPr>
        <w:tc>
          <w:tcPr>
            <w:tcW w:w="808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raz</w:t>
            </w:r>
          </w:p>
        </w:tc>
        <w:tc>
          <w:tcPr>
            <w:tcW w:w="920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br.</w:t>
            </w:r>
          </w:p>
        </w:tc>
        <w:tc>
          <w:tcPr>
            <w:tcW w:w="1357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ODLIČAN</w:t>
            </w:r>
          </w:p>
        </w:tc>
        <w:tc>
          <w:tcPr>
            <w:tcW w:w="1843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VRLODOBAR</w:t>
            </w: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dobar</w:t>
            </w:r>
          </w:p>
        </w:tc>
        <w:tc>
          <w:tcPr>
            <w:tcW w:w="1701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dovoljan</w:t>
            </w:r>
          </w:p>
        </w:tc>
        <w:tc>
          <w:tcPr>
            <w:tcW w:w="2126" w:type="dxa"/>
            <w:vMerge w:val="restart"/>
            <w:shd w:val="clear" w:color="auto" w:fill="F2F2F2"/>
            <w:hideMark/>
          </w:tcPr>
          <w:p w:rsidR="006D7992" w:rsidRPr="00B909B0" w:rsidRDefault="006D7992" w:rsidP="006D7992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NEDOVOLJAN</w:t>
            </w:r>
          </w:p>
        </w:tc>
      </w:tr>
      <w:tr w:rsidR="006D7992" w:rsidRPr="00C416D9" w:rsidTr="007910A5">
        <w:trPr>
          <w:trHeight w:val="276"/>
        </w:trPr>
        <w:tc>
          <w:tcPr>
            <w:tcW w:w="808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  <w:tc>
          <w:tcPr>
            <w:tcW w:w="920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  <w:tc>
          <w:tcPr>
            <w:tcW w:w="1357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  <w:hideMark/>
          </w:tcPr>
          <w:p w:rsidR="006D7992" w:rsidRPr="00B909B0" w:rsidRDefault="006D7992" w:rsidP="006D7992">
            <w:pPr>
              <w:rPr>
                <w:caps/>
              </w:rPr>
            </w:pPr>
          </w:p>
        </w:tc>
      </w:tr>
      <w:tr w:rsidR="006D7992" w:rsidRPr="00C416D9" w:rsidTr="007910A5">
        <w:tc>
          <w:tcPr>
            <w:tcW w:w="808" w:type="dxa"/>
            <w:hideMark/>
          </w:tcPr>
          <w:p w:rsidR="006D7992" w:rsidRPr="00B909B0" w:rsidRDefault="006D7992" w:rsidP="006D7992">
            <w:pPr>
              <w:jc w:val="center"/>
            </w:pPr>
            <w:r w:rsidRPr="00B909B0">
              <w:t>1.-8.</w:t>
            </w:r>
          </w:p>
        </w:tc>
        <w:tc>
          <w:tcPr>
            <w:tcW w:w="920" w:type="dxa"/>
            <w:hideMark/>
          </w:tcPr>
          <w:p w:rsidR="006D7992" w:rsidRPr="00B909B0" w:rsidRDefault="006D7992" w:rsidP="006D7992">
            <w:pPr>
              <w:jc w:val="center"/>
            </w:pPr>
            <w:r w:rsidRPr="00B909B0">
              <w:t>171</w:t>
            </w:r>
          </w:p>
        </w:tc>
        <w:tc>
          <w:tcPr>
            <w:tcW w:w="1357" w:type="dxa"/>
            <w:hideMark/>
          </w:tcPr>
          <w:p w:rsidR="006D7992" w:rsidRPr="00B909B0" w:rsidRDefault="006D7992" w:rsidP="006D7992">
            <w:pPr>
              <w:jc w:val="center"/>
            </w:pPr>
            <w:r w:rsidRPr="00B909B0">
              <w:t>87</w:t>
            </w:r>
          </w:p>
        </w:tc>
        <w:tc>
          <w:tcPr>
            <w:tcW w:w="1843" w:type="dxa"/>
            <w:hideMark/>
          </w:tcPr>
          <w:p w:rsidR="006D7992" w:rsidRPr="00B909B0" w:rsidRDefault="006D7992" w:rsidP="006D7992">
            <w:pPr>
              <w:jc w:val="center"/>
            </w:pPr>
            <w:r w:rsidRPr="00B909B0">
              <w:t>66</w:t>
            </w:r>
          </w:p>
        </w:tc>
        <w:tc>
          <w:tcPr>
            <w:tcW w:w="1134" w:type="dxa"/>
            <w:hideMark/>
          </w:tcPr>
          <w:p w:rsidR="006D7992" w:rsidRPr="00B909B0" w:rsidRDefault="006D7992" w:rsidP="006D7992">
            <w:pPr>
              <w:jc w:val="center"/>
            </w:pPr>
            <w:r w:rsidRPr="00B909B0">
              <w:t>18</w:t>
            </w:r>
          </w:p>
        </w:tc>
        <w:tc>
          <w:tcPr>
            <w:tcW w:w="1701" w:type="dxa"/>
            <w:shd w:val="clear" w:color="auto" w:fill="FFFFFF"/>
          </w:tcPr>
          <w:p w:rsidR="006D7992" w:rsidRPr="00B909B0" w:rsidRDefault="006D7992" w:rsidP="006D7992">
            <w:pPr>
              <w:jc w:val="center"/>
            </w:pPr>
            <w:r w:rsidRPr="00B909B0">
              <w:t>-</w:t>
            </w:r>
          </w:p>
        </w:tc>
        <w:tc>
          <w:tcPr>
            <w:tcW w:w="2126" w:type="dxa"/>
            <w:hideMark/>
          </w:tcPr>
          <w:p w:rsidR="006D7992" w:rsidRPr="00B909B0" w:rsidRDefault="006D7992" w:rsidP="006D7992">
            <w:pPr>
              <w:jc w:val="center"/>
            </w:pPr>
            <w:r w:rsidRPr="00B909B0">
              <w:t>-</w:t>
            </w:r>
          </w:p>
        </w:tc>
      </w:tr>
    </w:tbl>
    <w:p w:rsidR="008F7125" w:rsidRDefault="008F7125" w:rsidP="002A5544">
      <w:pPr>
        <w:ind w:firstLine="708"/>
        <w:jc w:val="both"/>
        <w:rPr>
          <w:color w:val="FF0000"/>
        </w:rPr>
      </w:pPr>
    </w:p>
    <w:p w:rsidR="006D7992" w:rsidRPr="006D7992" w:rsidRDefault="006D7992" w:rsidP="002A5544">
      <w:pPr>
        <w:ind w:firstLine="708"/>
        <w:jc w:val="both"/>
      </w:pPr>
      <w:r w:rsidRPr="006D7992">
        <w:t>Tabelarni podaci o uspjehu učenika u učenju ukazuju na popriličan udio izvrsnih učenika, kojih je ipak nešto više nego vrlo dobrih učenika, što baš nije u skladu sa normalnom raspodjelom, ali je realnost u našoj školi. No, nismo u takvom raspodjeli jedinstveni, jer je ta pojava u novije vrijeme široko zastupljena</w:t>
      </w:r>
      <w:r>
        <w:t>, posebno u opće obrazovnom djelu obrazovanja</w:t>
      </w:r>
      <w:r w:rsidRPr="006D7992">
        <w:t xml:space="preserve">. </w:t>
      </w:r>
    </w:p>
    <w:p w:rsidR="006D7992" w:rsidRPr="008F7125" w:rsidRDefault="006D7992" w:rsidP="002A5544">
      <w:pPr>
        <w:ind w:firstLine="708"/>
        <w:jc w:val="both"/>
        <w:rPr>
          <w:color w:val="FF0000"/>
        </w:rPr>
      </w:pPr>
    </w:p>
    <w:p w:rsidR="00DD34A3" w:rsidRPr="008F7125" w:rsidRDefault="008F7125">
      <w:pPr>
        <w:jc w:val="both"/>
        <w:rPr>
          <w:i/>
          <w:color w:val="000000"/>
        </w:rPr>
      </w:pPr>
      <w:r>
        <w:rPr>
          <w:color w:val="FF0000"/>
        </w:rPr>
        <w:tab/>
      </w:r>
      <w:r w:rsidRPr="008F7125">
        <w:rPr>
          <w:i/>
          <w:color w:val="000000"/>
        </w:rPr>
        <w:t>Izostanci</w:t>
      </w:r>
    </w:p>
    <w:p w:rsidR="008F7125" w:rsidRPr="008F7125" w:rsidRDefault="008F7125">
      <w:pPr>
        <w:jc w:val="both"/>
        <w:rPr>
          <w:i/>
          <w:color w:val="FF0000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143"/>
        <w:gridCol w:w="1418"/>
        <w:gridCol w:w="1701"/>
        <w:gridCol w:w="1417"/>
      </w:tblGrid>
      <w:tr w:rsidR="00433C93" w:rsidRPr="00BC4A2D" w:rsidTr="007910A5">
        <w:trPr>
          <w:trHeight w:val="322"/>
        </w:trPr>
        <w:tc>
          <w:tcPr>
            <w:tcW w:w="808" w:type="dxa"/>
            <w:shd w:val="clear" w:color="auto" w:fill="F2F2F2"/>
            <w:hideMark/>
          </w:tcPr>
          <w:p w:rsidR="00433C93" w:rsidRPr="00B909B0" w:rsidRDefault="00433C93" w:rsidP="00433C93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raz</w:t>
            </w:r>
          </w:p>
        </w:tc>
        <w:tc>
          <w:tcPr>
            <w:tcW w:w="1143" w:type="dxa"/>
            <w:shd w:val="clear" w:color="auto" w:fill="F2F2F2"/>
            <w:hideMark/>
          </w:tcPr>
          <w:p w:rsidR="00433C93" w:rsidRPr="00B909B0" w:rsidRDefault="00433C93" w:rsidP="00433C93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br.uč</w:t>
            </w:r>
          </w:p>
        </w:tc>
        <w:tc>
          <w:tcPr>
            <w:tcW w:w="1418" w:type="dxa"/>
            <w:shd w:val="clear" w:color="auto" w:fill="F2F2F2"/>
            <w:hideMark/>
          </w:tcPr>
          <w:p w:rsidR="00433C93" w:rsidRPr="00B909B0" w:rsidRDefault="00433C93" w:rsidP="00433C93">
            <w:pPr>
              <w:jc w:val="center"/>
              <w:rPr>
                <w:caps/>
                <w:sz w:val="18"/>
                <w:szCs w:val="18"/>
              </w:rPr>
            </w:pPr>
            <w:r w:rsidRPr="00B909B0">
              <w:rPr>
                <w:caps/>
                <w:sz w:val="18"/>
                <w:szCs w:val="18"/>
              </w:rPr>
              <w:t>opravdano</w:t>
            </w:r>
          </w:p>
        </w:tc>
        <w:tc>
          <w:tcPr>
            <w:tcW w:w="1701" w:type="dxa"/>
            <w:shd w:val="clear" w:color="auto" w:fill="F2F2F2"/>
            <w:hideMark/>
          </w:tcPr>
          <w:p w:rsidR="00433C93" w:rsidRPr="00B909B0" w:rsidRDefault="00433C93" w:rsidP="00433C93">
            <w:pPr>
              <w:jc w:val="center"/>
              <w:rPr>
                <w:caps/>
                <w:sz w:val="18"/>
                <w:szCs w:val="18"/>
              </w:rPr>
            </w:pPr>
            <w:r w:rsidRPr="00B909B0">
              <w:rPr>
                <w:caps/>
                <w:sz w:val="18"/>
                <w:szCs w:val="18"/>
              </w:rPr>
              <w:t>neopravdano</w:t>
            </w:r>
          </w:p>
        </w:tc>
        <w:tc>
          <w:tcPr>
            <w:tcW w:w="1417" w:type="dxa"/>
            <w:shd w:val="clear" w:color="auto" w:fill="F2F2F2"/>
            <w:hideMark/>
          </w:tcPr>
          <w:p w:rsidR="00433C93" w:rsidRPr="00B909B0" w:rsidRDefault="00433C93" w:rsidP="00433C93">
            <w:pPr>
              <w:jc w:val="center"/>
              <w:rPr>
                <w:caps/>
              </w:rPr>
            </w:pPr>
            <w:r w:rsidRPr="00B909B0">
              <w:rPr>
                <w:caps/>
              </w:rPr>
              <w:t>ukupno</w:t>
            </w:r>
          </w:p>
        </w:tc>
      </w:tr>
      <w:tr w:rsidR="00433C93" w:rsidRPr="00C416D9" w:rsidTr="007910A5">
        <w:tc>
          <w:tcPr>
            <w:tcW w:w="808" w:type="dxa"/>
            <w:hideMark/>
          </w:tcPr>
          <w:p w:rsidR="00433C93" w:rsidRPr="00B909B0" w:rsidRDefault="00433C93" w:rsidP="00433C93">
            <w:pPr>
              <w:jc w:val="center"/>
            </w:pPr>
            <w:r w:rsidRPr="00B909B0">
              <w:t>1.-8.</w:t>
            </w:r>
          </w:p>
          <w:p w:rsidR="00433C93" w:rsidRPr="00B909B0" w:rsidRDefault="00433C93" w:rsidP="00433C93">
            <w:pPr>
              <w:jc w:val="center"/>
            </w:pPr>
          </w:p>
        </w:tc>
        <w:tc>
          <w:tcPr>
            <w:tcW w:w="1143" w:type="dxa"/>
            <w:hideMark/>
          </w:tcPr>
          <w:p w:rsidR="00433C93" w:rsidRPr="00B909B0" w:rsidRDefault="00433C93" w:rsidP="00433C93">
            <w:pPr>
              <w:jc w:val="center"/>
            </w:pPr>
            <w:r w:rsidRPr="00B909B0">
              <w:t>171</w:t>
            </w:r>
          </w:p>
        </w:tc>
        <w:tc>
          <w:tcPr>
            <w:tcW w:w="1418" w:type="dxa"/>
            <w:hideMark/>
          </w:tcPr>
          <w:p w:rsidR="00433C93" w:rsidRPr="00B909B0" w:rsidRDefault="00433C93" w:rsidP="00433C93">
            <w:pPr>
              <w:jc w:val="center"/>
            </w:pPr>
            <w:r w:rsidRPr="00B909B0">
              <w:t>8029</w:t>
            </w:r>
          </w:p>
        </w:tc>
        <w:tc>
          <w:tcPr>
            <w:tcW w:w="1701" w:type="dxa"/>
            <w:hideMark/>
          </w:tcPr>
          <w:p w:rsidR="00433C93" w:rsidRPr="00B909B0" w:rsidRDefault="00433C93" w:rsidP="00433C93">
            <w:pPr>
              <w:jc w:val="center"/>
            </w:pPr>
            <w:r w:rsidRPr="00B909B0">
              <w:t>8</w:t>
            </w:r>
          </w:p>
        </w:tc>
        <w:tc>
          <w:tcPr>
            <w:tcW w:w="1417" w:type="dxa"/>
            <w:hideMark/>
          </w:tcPr>
          <w:p w:rsidR="00433C93" w:rsidRPr="00B909B0" w:rsidRDefault="00433C93" w:rsidP="00433C93">
            <w:pPr>
              <w:jc w:val="center"/>
            </w:pPr>
            <w:r w:rsidRPr="00B909B0">
              <w:t>8037</w:t>
            </w:r>
          </w:p>
        </w:tc>
      </w:tr>
    </w:tbl>
    <w:p w:rsidR="008F7125" w:rsidRDefault="002A5544" w:rsidP="00DD4836">
      <w:pPr>
        <w:jc w:val="both"/>
        <w:rPr>
          <w:color w:val="FF0000"/>
        </w:rPr>
      </w:pPr>
      <w:r w:rsidRPr="008F7125">
        <w:rPr>
          <w:color w:val="FF0000"/>
        </w:rPr>
        <w:tab/>
      </w:r>
    </w:p>
    <w:p w:rsidR="008F7125" w:rsidRDefault="008F7125" w:rsidP="00DD4836">
      <w:pPr>
        <w:jc w:val="both"/>
        <w:rPr>
          <w:color w:val="FF0000"/>
        </w:rPr>
      </w:pPr>
    </w:p>
    <w:p w:rsidR="008F7125" w:rsidRDefault="008F7125" w:rsidP="00DD4836">
      <w:pPr>
        <w:jc w:val="both"/>
        <w:rPr>
          <w:color w:val="FF0000"/>
        </w:rPr>
      </w:pPr>
    </w:p>
    <w:p w:rsidR="008F7125" w:rsidRDefault="008F7125" w:rsidP="00DD4836">
      <w:pPr>
        <w:jc w:val="both"/>
        <w:rPr>
          <w:color w:val="FF0000"/>
        </w:rPr>
      </w:pPr>
    </w:p>
    <w:p w:rsidR="008F7125" w:rsidRDefault="008F7125" w:rsidP="00DD4836">
      <w:pPr>
        <w:jc w:val="both"/>
        <w:rPr>
          <w:color w:val="FF0000"/>
        </w:rPr>
      </w:pPr>
    </w:p>
    <w:p w:rsidR="00884CA2" w:rsidRPr="008F7125" w:rsidRDefault="00884CA2">
      <w:pPr>
        <w:jc w:val="both"/>
        <w:rPr>
          <w:color w:val="FF0000"/>
        </w:rPr>
      </w:pPr>
    </w:p>
    <w:p w:rsidR="00B732FF" w:rsidRPr="008F7125" w:rsidRDefault="00B732FF">
      <w:pPr>
        <w:jc w:val="both"/>
        <w:rPr>
          <w:color w:val="FF0000"/>
        </w:rPr>
      </w:pPr>
    </w:p>
    <w:p w:rsidR="00884CA2" w:rsidRPr="008F7125" w:rsidRDefault="00884CA2">
      <w:pPr>
        <w:jc w:val="both"/>
        <w:rPr>
          <w:i/>
        </w:rPr>
      </w:pPr>
      <w:r w:rsidRPr="008F7125">
        <w:rPr>
          <w:color w:val="FF0000"/>
        </w:rPr>
        <w:tab/>
      </w:r>
      <w:r w:rsidRPr="008F7125">
        <w:rPr>
          <w:i/>
        </w:rPr>
        <w:t>Struktura ocjene vladanja učenika</w:t>
      </w:r>
      <w:r w:rsidR="00FF027E" w:rsidRPr="008F7125">
        <w:rPr>
          <w:i/>
        </w:rPr>
        <w:t xml:space="preserve"> </w:t>
      </w:r>
    </w:p>
    <w:p w:rsidR="00884CA2" w:rsidRPr="008F7125" w:rsidRDefault="00884CA2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297"/>
        <w:gridCol w:w="919"/>
      </w:tblGrid>
      <w:tr w:rsidR="00884CA2" w:rsidRPr="008F7125" w:rsidTr="007910A5">
        <w:tc>
          <w:tcPr>
            <w:tcW w:w="1011" w:type="dxa"/>
            <w:shd w:val="clear" w:color="auto" w:fill="F2F2F2"/>
          </w:tcPr>
          <w:p w:rsidR="00884CA2" w:rsidRPr="008F7125" w:rsidRDefault="00884CA2" w:rsidP="00F35E4B">
            <w:pPr>
              <w:jc w:val="center"/>
              <w:rPr>
                <w:i/>
              </w:rPr>
            </w:pPr>
            <w:r w:rsidRPr="008F7125">
              <w:rPr>
                <w:i/>
              </w:rPr>
              <w:t>Uzorno</w:t>
            </w:r>
          </w:p>
        </w:tc>
        <w:tc>
          <w:tcPr>
            <w:tcW w:w="1297" w:type="dxa"/>
            <w:shd w:val="clear" w:color="auto" w:fill="F2F2F2"/>
          </w:tcPr>
          <w:p w:rsidR="00884CA2" w:rsidRPr="008F7125" w:rsidRDefault="00884CA2" w:rsidP="00F35E4B">
            <w:pPr>
              <w:jc w:val="center"/>
              <w:rPr>
                <w:i/>
              </w:rPr>
            </w:pPr>
            <w:r w:rsidRPr="008F7125">
              <w:rPr>
                <w:i/>
              </w:rPr>
              <w:t>Dobro</w:t>
            </w:r>
          </w:p>
        </w:tc>
        <w:tc>
          <w:tcPr>
            <w:tcW w:w="919" w:type="dxa"/>
            <w:shd w:val="clear" w:color="auto" w:fill="F2F2F2"/>
          </w:tcPr>
          <w:p w:rsidR="00884CA2" w:rsidRPr="008F7125" w:rsidRDefault="00884CA2" w:rsidP="00F35E4B">
            <w:pPr>
              <w:jc w:val="center"/>
              <w:rPr>
                <w:i/>
              </w:rPr>
            </w:pPr>
            <w:r w:rsidRPr="008F7125">
              <w:rPr>
                <w:i/>
              </w:rPr>
              <w:t>Loše</w:t>
            </w:r>
          </w:p>
        </w:tc>
      </w:tr>
      <w:tr w:rsidR="00884CA2" w:rsidRPr="008F7125" w:rsidTr="007910A5">
        <w:tc>
          <w:tcPr>
            <w:tcW w:w="1011" w:type="dxa"/>
          </w:tcPr>
          <w:p w:rsidR="00884CA2" w:rsidRPr="008F7125" w:rsidRDefault="008F7125" w:rsidP="00586B08">
            <w:pPr>
              <w:jc w:val="center"/>
              <w:rPr>
                <w:i/>
              </w:rPr>
            </w:pPr>
            <w:r w:rsidRPr="008F7125">
              <w:rPr>
                <w:i/>
              </w:rPr>
              <w:t>108</w:t>
            </w:r>
          </w:p>
        </w:tc>
        <w:tc>
          <w:tcPr>
            <w:tcW w:w="1297" w:type="dxa"/>
          </w:tcPr>
          <w:p w:rsidR="00884CA2" w:rsidRPr="008F7125" w:rsidRDefault="008F7125" w:rsidP="00F35E4B">
            <w:pPr>
              <w:jc w:val="center"/>
              <w:rPr>
                <w:i/>
              </w:rPr>
            </w:pPr>
            <w:r w:rsidRPr="008F7125">
              <w:rPr>
                <w:i/>
              </w:rPr>
              <w:t>64</w:t>
            </w:r>
          </w:p>
        </w:tc>
        <w:tc>
          <w:tcPr>
            <w:tcW w:w="919" w:type="dxa"/>
          </w:tcPr>
          <w:p w:rsidR="00884CA2" w:rsidRPr="008F7125" w:rsidRDefault="008F7125" w:rsidP="00F35E4B">
            <w:pPr>
              <w:jc w:val="center"/>
              <w:rPr>
                <w:i/>
              </w:rPr>
            </w:pPr>
            <w:r w:rsidRPr="008F7125">
              <w:rPr>
                <w:i/>
              </w:rPr>
              <w:t>-</w:t>
            </w:r>
          </w:p>
        </w:tc>
      </w:tr>
    </w:tbl>
    <w:p w:rsidR="002A5544" w:rsidRPr="008F7125" w:rsidRDefault="002A5544">
      <w:pPr>
        <w:jc w:val="both"/>
        <w:rPr>
          <w:color w:val="FF0000"/>
        </w:rPr>
      </w:pPr>
    </w:p>
    <w:p w:rsidR="008F7125" w:rsidRDefault="005B118C" w:rsidP="002A5544">
      <w:pPr>
        <w:pStyle w:val="Tijeloteksta"/>
        <w:ind w:firstLine="720"/>
        <w:rPr>
          <w:lang w:val="hr-HR"/>
        </w:rPr>
      </w:pPr>
      <w:r w:rsidRPr="008F7125">
        <w:t xml:space="preserve">Mada je namjera da se distribucijom ocjena vladanja slijedi tzv. normalna distribucija, </w:t>
      </w:r>
      <w:r w:rsidR="00687C7B" w:rsidRPr="008F7125">
        <w:t xml:space="preserve">u našoj je školi ta </w:t>
      </w:r>
      <w:r w:rsidRPr="008F7125">
        <w:t>distribucija usmjerena prema pozitivn</w:t>
      </w:r>
      <w:r w:rsidR="00687C7B" w:rsidRPr="008F7125">
        <w:t xml:space="preserve">oj procjeni, što je u skladu sa iskustvom učitelja. </w:t>
      </w:r>
      <w:r w:rsidR="008F7125" w:rsidRPr="008F7125">
        <w:rPr>
          <w:lang w:val="hr-HR"/>
        </w:rPr>
        <w:t>U odnosu na prošlu školsku godinu broj uzornih učenika je pao sa 132 na 108, no nemamo uporišta u iskustvu da je ovaj pad uzrokovan ne toliko uzornim ponašanjem, nego upravo činjenicom da se nastavnici, članovi razrednih vijeća navikavaju na dosljedno ocjenjivanje vladanja temeljem dogovor</w:t>
      </w:r>
      <w:r w:rsidR="008F7125">
        <w:rPr>
          <w:lang w:val="hr-HR"/>
        </w:rPr>
        <w:t xml:space="preserve">enih kriterija, gdje je stav da ocjenu uzornog vladanja može dobiti, ne samo učenik koji nema problema u ophođenju, nego i onaj koji se k tome odgovorno odnosi prema svojim obavezama spram škole. Upravo je ovaj element često dovodio do rasprava na sjednicama, jer riječ „vladanje“ asocira na ponašanje, ophođenje prema drugim ljudima, a ne toliko na odnos prema obavezama, koji se pak </w:t>
      </w:r>
      <w:r w:rsidR="006D7992">
        <w:rPr>
          <w:lang w:val="hr-HR"/>
        </w:rPr>
        <w:t>ovdje uzima u obzir.</w:t>
      </w:r>
    </w:p>
    <w:p w:rsidR="008F7125" w:rsidRDefault="008F7125" w:rsidP="002A5544">
      <w:pPr>
        <w:pStyle w:val="Tijeloteksta"/>
        <w:ind w:firstLine="720"/>
        <w:rPr>
          <w:lang w:val="hr-HR"/>
        </w:rPr>
      </w:pPr>
    </w:p>
    <w:p w:rsidR="00CF4F39" w:rsidRPr="008F7125" w:rsidRDefault="00CF4F39" w:rsidP="002A5544">
      <w:pPr>
        <w:pStyle w:val="Tijeloteksta"/>
        <w:ind w:firstLine="720"/>
      </w:pPr>
      <w:r w:rsidRPr="008F7125">
        <w:t>Mišljenja smo da na ovu procjenu utječu realni elementi: toplo školsko ozračje u kojemu se učitelji žele i stignu posvetiti potrebama uče</w:t>
      </w:r>
      <w:r w:rsidR="00FF027E" w:rsidRPr="008F7125">
        <w:t>nika</w:t>
      </w:r>
      <w:r w:rsidR="00687C7B" w:rsidRPr="008F7125">
        <w:t xml:space="preserve">, </w:t>
      </w:r>
      <w:r w:rsidR="00FF027E" w:rsidRPr="008F7125">
        <w:t xml:space="preserve"> dobar kućni odgoj djece</w:t>
      </w:r>
      <w:r w:rsidR="00687C7B" w:rsidRPr="008F7125">
        <w:t>, mentalitet manje sredine</w:t>
      </w:r>
      <w:r w:rsidR="00FF027E" w:rsidRPr="008F7125">
        <w:t xml:space="preserve"> </w:t>
      </w:r>
      <w:r w:rsidRPr="008F7125">
        <w:t>te lijepa suradnja škole i roditelja.</w:t>
      </w:r>
    </w:p>
    <w:p w:rsidR="00CF4F39" w:rsidRPr="008F7125" w:rsidRDefault="00CF4F39" w:rsidP="002A5544">
      <w:pPr>
        <w:pStyle w:val="Tijeloteksta"/>
        <w:ind w:firstLine="720"/>
      </w:pPr>
    </w:p>
    <w:p w:rsidR="002212EF" w:rsidRDefault="002212EF" w:rsidP="002A5544">
      <w:pPr>
        <w:pStyle w:val="Tijeloteksta"/>
        <w:ind w:firstLine="720"/>
        <w:rPr>
          <w:color w:val="FF0000"/>
          <w:lang w:val="hr-HR"/>
        </w:rPr>
      </w:pPr>
    </w:p>
    <w:p w:rsidR="007910A5" w:rsidRDefault="007910A5" w:rsidP="002A5544">
      <w:pPr>
        <w:pStyle w:val="Tijeloteksta"/>
        <w:ind w:firstLine="720"/>
        <w:rPr>
          <w:color w:val="FF0000"/>
          <w:lang w:val="hr-HR"/>
        </w:rPr>
      </w:pPr>
    </w:p>
    <w:p w:rsidR="007910A5" w:rsidRDefault="007910A5" w:rsidP="002A5544">
      <w:pPr>
        <w:pStyle w:val="Tijeloteksta"/>
        <w:ind w:firstLine="720"/>
        <w:rPr>
          <w:color w:val="FF0000"/>
          <w:lang w:val="hr-HR"/>
        </w:rPr>
      </w:pPr>
    </w:p>
    <w:p w:rsidR="00A30C7D" w:rsidRDefault="00A30C7D" w:rsidP="002A5544">
      <w:pPr>
        <w:pStyle w:val="Tijeloteksta"/>
        <w:ind w:firstLine="720"/>
        <w:rPr>
          <w:color w:val="FF0000"/>
          <w:lang w:val="hr-HR"/>
        </w:rPr>
      </w:pPr>
    </w:p>
    <w:p w:rsidR="007910A5" w:rsidRPr="007910A5" w:rsidRDefault="007910A5" w:rsidP="002A5544">
      <w:pPr>
        <w:pStyle w:val="Tijeloteksta"/>
        <w:ind w:firstLine="720"/>
        <w:rPr>
          <w:color w:val="FF0000"/>
          <w:lang w:val="hr-HR"/>
        </w:rPr>
      </w:pPr>
    </w:p>
    <w:p w:rsidR="007E59A3" w:rsidRPr="005E468E" w:rsidRDefault="0002568D">
      <w:pPr>
        <w:tabs>
          <w:tab w:val="left" w:pos="1410"/>
        </w:tabs>
        <w:ind w:left="1410" w:hanging="705"/>
        <w:jc w:val="both"/>
        <w:rPr>
          <w:b/>
          <w:i/>
        </w:rPr>
      </w:pPr>
      <w:r w:rsidRPr="005E468E">
        <w:rPr>
          <w:b/>
          <w:i/>
        </w:rPr>
        <w:lastRenderedPageBreak/>
        <w:t>7</w:t>
      </w:r>
      <w:r w:rsidR="002A5544" w:rsidRPr="005E468E">
        <w:rPr>
          <w:b/>
          <w:i/>
        </w:rPr>
        <w:t>.4</w:t>
      </w:r>
      <w:r w:rsidR="007E59A3" w:rsidRPr="005E468E">
        <w:rPr>
          <w:b/>
          <w:i/>
        </w:rPr>
        <w:t>.</w:t>
      </w:r>
      <w:r w:rsidR="007E59A3" w:rsidRPr="005E468E">
        <w:rPr>
          <w:b/>
          <w:i/>
        </w:rPr>
        <w:tab/>
        <w:t>Rad i postignuća u redovnoj i izbornoj nastavi</w:t>
      </w:r>
    </w:p>
    <w:p w:rsidR="007E59A3" w:rsidRPr="00532234" w:rsidRDefault="007E59A3">
      <w:pPr>
        <w:jc w:val="both"/>
        <w:rPr>
          <w:b/>
        </w:rPr>
      </w:pPr>
    </w:p>
    <w:p w:rsidR="007E59A3" w:rsidRPr="00532234" w:rsidRDefault="007E59A3">
      <w:pPr>
        <w:ind w:firstLine="720"/>
        <w:jc w:val="both"/>
      </w:pPr>
      <w:r w:rsidRPr="00532234">
        <w:t xml:space="preserve">U sklopu izborne nastave učenicima je ponuđen vjeronauk i to rimokatolički i islamski s obzirom na religioznu strukturu populacije naših učenika. Kao izborne predmete, osim vjeronauka učenici su mogli odabrati i talijanski jezik (od </w:t>
      </w:r>
      <w:r w:rsidR="00884CA2" w:rsidRPr="00532234">
        <w:t>3</w:t>
      </w:r>
      <w:r w:rsidRPr="00532234">
        <w:t xml:space="preserve">. do 8. razreda), te informatiku od 5. do 8. razreda. U </w:t>
      </w:r>
      <w:r w:rsidR="002A5544" w:rsidRPr="00532234">
        <w:t>š</w:t>
      </w:r>
      <w:r w:rsidRPr="00532234">
        <w:t>koli je aktivno i rano učenje engleskog jezika i to od 1. razreda.</w:t>
      </w:r>
    </w:p>
    <w:p w:rsidR="007E59A3" w:rsidRPr="00532234" w:rsidRDefault="007E59A3">
      <w:pPr>
        <w:ind w:firstLine="720"/>
        <w:jc w:val="both"/>
      </w:pPr>
    </w:p>
    <w:p w:rsidR="00024CDC" w:rsidRPr="00532234" w:rsidRDefault="007E59A3">
      <w:pPr>
        <w:ind w:firstLine="720"/>
        <w:jc w:val="both"/>
      </w:pPr>
      <w:r w:rsidRPr="00532234">
        <w:t>U školskoj 20</w:t>
      </w:r>
      <w:r w:rsidR="008957D9" w:rsidRPr="00532234">
        <w:t>1</w:t>
      </w:r>
      <w:r w:rsidR="00532234" w:rsidRPr="00532234">
        <w:t>6</w:t>
      </w:r>
      <w:r w:rsidRPr="00532234">
        <w:t>./20</w:t>
      </w:r>
      <w:r w:rsidR="004F66D4" w:rsidRPr="00532234">
        <w:t>1</w:t>
      </w:r>
      <w:r w:rsidR="00532234" w:rsidRPr="00532234">
        <w:t>7</w:t>
      </w:r>
      <w:r w:rsidRPr="00532234">
        <w:t>.</w:t>
      </w:r>
      <w:r w:rsidR="00F32298" w:rsidRPr="00532234">
        <w:t xml:space="preserve"> </w:t>
      </w:r>
      <w:r w:rsidRPr="00532234">
        <w:t>g</w:t>
      </w:r>
      <w:r w:rsidR="00F32298" w:rsidRPr="00532234">
        <w:t>odini</w:t>
      </w:r>
      <w:r w:rsidRPr="00532234">
        <w:t xml:space="preserve"> ostvaren je izborni program </w:t>
      </w:r>
      <w:r w:rsidR="00F32298" w:rsidRPr="00532234">
        <w:t xml:space="preserve">rimokatoličkog </w:t>
      </w:r>
      <w:r w:rsidRPr="00532234">
        <w:t>vjeronauka. u 1</w:t>
      </w:r>
      <w:r w:rsidR="00532234" w:rsidRPr="00532234">
        <w:t>3</w:t>
      </w:r>
      <w:r w:rsidR="002A5544" w:rsidRPr="00532234">
        <w:t xml:space="preserve"> grupa od I. do VIII. razreda. </w:t>
      </w:r>
    </w:p>
    <w:p w:rsidR="007E59A3" w:rsidRPr="00532234" w:rsidRDefault="002A5544">
      <w:pPr>
        <w:ind w:firstLine="720"/>
        <w:jc w:val="both"/>
      </w:pPr>
      <w:r w:rsidRPr="00532234">
        <w:t>Više od 90% učenika</w:t>
      </w:r>
      <w:r w:rsidR="000119D4" w:rsidRPr="00532234">
        <w:t xml:space="preserve"> </w:t>
      </w:r>
      <w:r w:rsidRPr="00532234">
        <w:t>uključeno je u nastavu vjeronauka</w:t>
      </w:r>
      <w:r w:rsidR="007E59A3" w:rsidRPr="00532234">
        <w:t xml:space="preserve">. </w:t>
      </w:r>
      <w:r w:rsidR="00532234" w:rsidRPr="00532234">
        <w:t>Većina učenika polazila je nastavu rimokatoličkog vjeronauka, a tek nekolicina učenika islamski vjeronauk (</w:t>
      </w:r>
      <w:r w:rsidR="00532234">
        <w:t>7</w:t>
      </w:r>
      <w:r w:rsidR="00532234" w:rsidRPr="00532234">
        <w:t xml:space="preserve">). </w:t>
      </w:r>
      <w:r w:rsidR="007E59A3" w:rsidRPr="00532234">
        <w:t>Nastavu ri</w:t>
      </w:r>
      <w:r w:rsidR="004F66D4" w:rsidRPr="00532234">
        <w:t xml:space="preserve">mokatoličkog vjeronauka </w:t>
      </w:r>
      <w:r w:rsidR="009857A4" w:rsidRPr="00532234">
        <w:t xml:space="preserve">izvodila su </w:t>
      </w:r>
      <w:r w:rsidR="004F66D4" w:rsidRPr="00532234">
        <w:t>dva</w:t>
      </w:r>
      <w:r w:rsidR="0021069C" w:rsidRPr="00532234">
        <w:t xml:space="preserve"> vjeroučitelj</w:t>
      </w:r>
      <w:r w:rsidR="004F66D4" w:rsidRPr="00532234">
        <w:t>a</w:t>
      </w:r>
      <w:r w:rsidR="007E59A3" w:rsidRPr="00532234">
        <w:t>, a</w:t>
      </w:r>
      <w:r w:rsidR="00E54DB9" w:rsidRPr="00532234">
        <w:t xml:space="preserve"> nastavu</w:t>
      </w:r>
      <w:r w:rsidR="007E59A3" w:rsidRPr="00532234">
        <w:t xml:space="preserve"> islamskog</w:t>
      </w:r>
      <w:r w:rsidR="00E54DB9" w:rsidRPr="00532234">
        <w:t xml:space="preserve"> vjeronauka</w:t>
      </w:r>
      <w:r w:rsidR="007E59A3" w:rsidRPr="00532234">
        <w:t xml:space="preserve"> jedan imam.</w:t>
      </w:r>
      <w:r w:rsidRPr="00532234">
        <w:t xml:space="preserve"> Na kraju nastavne godine  služena je Misa zahvalnica</w:t>
      </w:r>
      <w:r w:rsidR="00365CEA" w:rsidRPr="00532234">
        <w:t>.</w:t>
      </w:r>
    </w:p>
    <w:p w:rsidR="007E59A3" w:rsidRPr="00532234" w:rsidRDefault="007E59A3">
      <w:pPr>
        <w:ind w:firstLine="720"/>
        <w:jc w:val="both"/>
      </w:pPr>
    </w:p>
    <w:p w:rsidR="007E59A3" w:rsidRPr="00532234" w:rsidRDefault="00E54DB9">
      <w:pPr>
        <w:ind w:firstLine="720"/>
        <w:jc w:val="both"/>
      </w:pPr>
      <w:r w:rsidRPr="00532234">
        <w:t xml:space="preserve">Izborna nastava informatike realizirala se u predmetnoj nastavi, tj. u </w:t>
      </w:r>
      <w:r w:rsidR="005B118C" w:rsidRPr="00532234">
        <w:t>5</w:t>
      </w:r>
      <w:r w:rsidRPr="00532234">
        <w:t xml:space="preserve"> razrednih odjela, za ukupno </w:t>
      </w:r>
      <w:r w:rsidR="005B118C" w:rsidRPr="00532234">
        <w:t>9</w:t>
      </w:r>
      <w:r w:rsidR="00532234">
        <w:t>2</w:t>
      </w:r>
      <w:r w:rsidR="005B118C" w:rsidRPr="00532234">
        <w:t xml:space="preserve"> </w:t>
      </w:r>
      <w:r w:rsidRPr="00532234">
        <w:t>učenika. Talijanski jezik uči se od 3. do 8.</w:t>
      </w:r>
      <w:r w:rsidR="000119D4" w:rsidRPr="00532234">
        <w:t>r</w:t>
      </w:r>
      <w:r w:rsidRPr="00532234">
        <w:t>azreda</w:t>
      </w:r>
      <w:r w:rsidR="000119D4" w:rsidRPr="00532234">
        <w:t xml:space="preserve"> </w:t>
      </w:r>
      <w:r w:rsidR="00532234">
        <w:t>te je dakle realiziran u 9</w:t>
      </w:r>
      <w:r w:rsidRPr="00532234">
        <w:t xml:space="preserve"> razrednih odjela, </w:t>
      </w:r>
      <w:r w:rsidR="009C501F" w:rsidRPr="00532234">
        <w:t xml:space="preserve">a </w:t>
      </w:r>
      <w:r w:rsidRPr="00532234">
        <w:t>plan je ostvaren u c</w:t>
      </w:r>
      <w:r w:rsidR="009C501F" w:rsidRPr="00532234">
        <w:t>i</w:t>
      </w:r>
      <w:r w:rsidRPr="00532234">
        <w:t>jelosti.</w:t>
      </w:r>
      <w:r w:rsidR="005B118C" w:rsidRPr="00532234">
        <w:t xml:space="preserve"> </w:t>
      </w:r>
    </w:p>
    <w:p w:rsidR="00DF4F8A" w:rsidRPr="008F7125" w:rsidRDefault="00DF4F8A">
      <w:pPr>
        <w:ind w:firstLine="720"/>
        <w:jc w:val="both"/>
        <w:rPr>
          <w:color w:val="FF0000"/>
        </w:rPr>
      </w:pPr>
    </w:p>
    <w:p w:rsidR="00B732FF" w:rsidRDefault="00B732FF" w:rsidP="00DD2800">
      <w:pPr>
        <w:ind w:firstLine="720"/>
        <w:jc w:val="both"/>
        <w:rPr>
          <w:i/>
          <w:color w:val="FF0000"/>
        </w:rPr>
      </w:pPr>
    </w:p>
    <w:p w:rsidR="00B909B0" w:rsidRPr="005E468E" w:rsidRDefault="00B909B0" w:rsidP="00DD2800">
      <w:pPr>
        <w:ind w:firstLine="720"/>
        <w:jc w:val="both"/>
        <w:rPr>
          <w:i/>
          <w:color w:val="FF0000"/>
        </w:rPr>
      </w:pPr>
    </w:p>
    <w:p w:rsidR="007E59A3" w:rsidRPr="005E468E" w:rsidRDefault="008C3493" w:rsidP="007910A5">
      <w:pPr>
        <w:pStyle w:val="Tijeloteksta"/>
        <w:tabs>
          <w:tab w:val="left" w:pos="1230"/>
        </w:tabs>
        <w:ind w:firstLine="720"/>
        <w:rPr>
          <w:b/>
          <w:i/>
        </w:rPr>
      </w:pPr>
      <w:r w:rsidRPr="005E468E">
        <w:rPr>
          <w:b/>
          <w:i/>
        </w:rPr>
        <w:t>7.</w:t>
      </w:r>
      <w:r w:rsidR="002A5544" w:rsidRPr="005E468E">
        <w:rPr>
          <w:b/>
          <w:i/>
        </w:rPr>
        <w:t>5</w:t>
      </w:r>
      <w:r w:rsidRPr="005E468E">
        <w:rPr>
          <w:b/>
          <w:i/>
        </w:rPr>
        <w:t xml:space="preserve">. </w:t>
      </w:r>
      <w:r w:rsidRPr="005E468E">
        <w:rPr>
          <w:b/>
          <w:i/>
        </w:rPr>
        <w:tab/>
      </w:r>
      <w:r w:rsidR="007E59A3" w:rsidRPr="005E468E">
        <w:rPr>
          <w:b/>
          <w:i/>
        </w:rPr>
        <w:t>Rad i postignuća u dodatnom radu</w:t>
      </w:r>
      <w:r w:rsidR="00365CEA" w:rsidRPr="005E468E">
        <w:rPr>
          <w:b/>
          <w:i/>
        </w:rPr>
        <w:t xml:space="preserve">  </w:t>
      </w:r>
      <w:r w:rsidR="00E84978" w:rsidRPr="005E468E">
        <w:rPr>
          <w:b/>
          <w:i/>
        </w:rPr>
        <w:t>-</w:t>
      </w:r>
      <w:r w:rsidR="00365CEA" w:rsidRPr="005E468E">
        <w:rPr>
          <w:b/>
          <w:i/>
        </w:rPr>
        <w:t xml:space="preserve">   </w:t>
      </w:r>
      <w:r w:rsidR="007E59A3" w:rsidRPr="005E468E">
        <w:rPr>
          <w:b/>
          <w:i/>
        </w:rPr>
        <w:t>rad s darovitim učenicima</w:t>
      </w:r>
    </w:p>
    <w:p w:rsidR="007E59A3" w:rsidRPr="00532234" w:rsidRDefault="007E59A3">
      <w:pPr>
        <w:pStyle w:val="Tijeloteksta"/>
        <w:rPr>
          <w:b/>
        </w:rPr>
      </w:pPr>
    </w:p>
    <w:p w:rsidR="007E59A3" w:rsidRPr="00532234" w:rsidRDefault="00E54DB9">
      <w:pPr>
        <w:pStyle w:val="Tijeloteksta"/>
        <w:ind w:firstLine="720"/>
      </w:pPr>
      <w:r w:rsidRPr="00532234">
        <w:t>Najčešći oblik rada s darovitim učenicima u ovoj školi je bio uključivanje učenika u dodatni rad, koji je bio organiziran iz slijedećih predmeta:</w:t>
      </w:r>
    </w:p>
    <w:p w:rsidR="00E54DB9" w:rsidRPr="00532234" w:rsidRDefault="00E54DB9">
      <w:pPr>
        <w:pStyle w:val="Tijeloteksta"/>
        <w:ind w:firstLine="720"/>
      </w:pPr>
    </w:p>
    <w:p w:rsidR="00E54DB9" w:rsidRPr="00532234" w:rsidRDefault="00E54DB9" w:rsidP="0068235F">
      <w:pPr>
        <w:pStyle w:val="Tijeloteksta"/>
        <w:numPr>
          <w:ilvl w:val="0"/>
          <w:numId w:val="4"/>
        </w:numPr>
      </w:pPr>
      <w:r w:rsidRPr="00532234">
        <w:t>razredna nastava</w:t>
      </w:r>
    </w:p>
    <w:p w:rsidR="00E54DB9" w:rsidRPr="00532234" w:rsidRDefault="00B017C9" w:rsidP="00E54DB9">
      <w:pPr>
        <w:pStyle w:val="Tijeloteksta"/>
      </w:pPr>
      <w:r w:rsidRPr="00532234">
        <w:t>- matematika</w:t>
      </w:r>
    </w:p>
    <w:p w:rsidR="005036A2" w:rsidRPr="00532234" w:rsidRDefault="005036A2">
      <w:pPr>
        <w:pStyle w:val="Tijeloteksta"/>
        <w:ind w:firstLine="720"/>
      </w:pPr>
    </w:p>
    <w:p w:rsidR="00E54DB9" w:rsidRPr="00532234" w:rsidRDefault="00E54DB9">
      <w:pPr>
        <w:pStyle w:val="Tijeloteksta"/>
        <w:ind w:firstLine="720"/>
      </w:pPr>
      <w:r w:rsidRPr="00532234">
        <w:t>b) predmetna nastava</w:t>
      </w:r>
    </w:p>
    <w:p w:rsidR="00B017C9" w:rsidRPr="00532234" w:rsidRDefault="00E54DB9" w:rsidP="00E54DB9">
      <w:pPr>
        <w:pStyle w:val="Tijeloteksta"/>
      </w:pPr>
      <w:r w:rsidRPr="00532234">
        <w:t>- hrvatski jezik</w:t>
      </w:r>
    </w:p>
    <w:p w:rsidR="00B017C9" w:rsidRPr="00532234" w:rsidRDefault="00B017C9" w:rsidP="00E54DB9">
      <w:pPr>
        <w:pStyle w:val="Tijeloteksta"/>
      </w:pPr>
      <w:r w:rsidRPr="00532234">
        <w:t xml:space="preserve">- </w:t>
      </w:r>
      <w:r w:rsidR="00E54DB9" w:rsidRPr="00532234">
        <w:t>matematika</w:t>
      </w:r>
    </w:p>
    <w:p w:rsidR="00E54DB9" w:rsidRPr="00532234" w:rsidRDefault="00B017C9" w:rsidP="00E54DB9">
      <w:pPr>
        <w:pStyle w:val="Tijeloteksta"/>
      </w:pPr>
      <w:r w:rsidRPr="00532234">
        <w:t>- engleski jezik</w:t>
      </w:r>
      <w:r w:rsidR="00E54DB9" w:rsidRPr="00532234">
        <w:t xml:space="preserve"> </w:t>
      </w:r>
    </w:p>
    <w:p w:rsidR="000E12D3" w:rsidRPr="00532234" w:rsidRDefault="00E54DB9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fizika</w:t>
      </w:r>
    </w:p>
    <w:p w:rsidR="009857A4" w:rsidRPr="00532234" w:rsidRDefault="009857A4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kemija</w:t>
      </w:r>
    </w:p>
    <w:p w:rsidR="009857A4" w:rsidRPr="00532234" w:rsidRDefault="009857A4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biologija</w:t>
      </w:r>
    </w:p>
    <w:p w:rsidR="009857A4" w:rsidRPr="00532234" w:rsidRDefault="009857A4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povijest i</w:t>
      </w:r>
    </w:p>
    <w:p w:rsidR="000E12D3" w:rsidRPr="00532234" w:rsidRDefault="000E12D3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geografija</w:t>
      </w:r>
      <w:r w:rsidR="009857A4" w:rsidRPr="00532234">
        <w:t>.</w:t>
      </w:r>
    </w:p>
    <w:p w:rsidR="007E59A3" w:rsidRDefault="007E59A3" w:rsidP="00E54DB9">
      <w:pPr>
        <w:pStyle w:val="Tijeloteksta"/>
        <w:tabs>
          <w:tab w:val="num" w:pos="180"/>
        </w:tabs>
        <w:rPr>
          <w:b/>
          <w:lang w:val="hr-HR"/>
        </w:rPr>
      </w:pPr>
    </w:p>
    <w:p w:rsidR="007910A5" w:rsidRPr="007910A5" w:rsidRDefault="007910A5" w:rsidP="00E54DB9">
      <w:pPr>
        <w:pStyle w:val="Tijeloteksta"/>
        <w:tabs>
          <w:tab w:val="num" w:pos="180"/>
        </w:tabs>
        <w:rPr>
          <w:b/>
          <w:lang w:val="hr-HR"/>
        </w:rPr>
      </w:pPr>
    </w:p>
    <w:p w:rsidR="00532234" w:rsidRDefault="00532234" w:rsidP="008C3493">
      <w:pPr>
        <w:pStyle w:val="Tijeloteksta"/>
        <w:ind w:left="708"/>
        <w:rPr>
          <w:b/>
          <w:color w:val="FF0000"/>
          <w:lang w:val="hr-HR"/>
        </w:rPr>
      </w:pPr>
    </w:p>
    <w:p w:rsidR="007E59A3" w:rsidRPr="005E468E" w:rsidRDefault="008C3493" w:rsidP="00471B58">
      <w:pPr>
        <w:pStyle w:val="Tijeloteksta"/>
        <w:ind w:left="708"/>
        <w:rPr>
          <w:b/>
          <w:i/>
          <w:lang w:val="hr-HR"/>
        </w:rPr>
      </w:pPr>
      <w:r w:rsidRPr="005E468E">
        <w:rPr>
          <w:b/>
          <w:i/>
        </w:rPr>
        <w:t>7.</w:t>
      </w:r>
      <w:r w:rsidR="002A5544" w:rsidRPr="005E468E">
        <w:rPr>
          <w:b/>
          <w:i/>
        </w:rPr>
        <w:t>6</w:t>
      </w:r>
      <w:r w:rsidRPr="005E468E">
        <w:rPr>
          <w:b/>
          <w:i/>
        </w:rPr>
        <w:t>.</w:t>
      </w:r>
      <w:r w:rsidR="0002568D" w:rsidRPr="005E468E">
        <w:rPr>
          <w:b/>
          <w:i/>
        </w:rPr>
        <w:t xml:space="preserve">     </w:t>
      </w:r>
      <w:r w:rsidR="007E59A3" w:rsidRPr="005E468E">
        <w:rPr>
          <w:b/>
          <w:i/>
        </w:rPr>
        <w:t xml:space="preserve">Rad </w:t>
      </w:r>
      <w:r w:rsidR="00471B58" w:rsidRPr="005E468E">
        <w:rPr>
          <w:b/>
          <w:i/>
          <w:lang w:val="hr-HR"/>
        </w:rPr>
        <w:t xml:space="preserve">u </w:t>
      </w:r>
      <w:r w:rsidR="007E59A3" w:rsidRPr="005E468E">
        <w:rPr>
          <w:b/>
          <w:i/>
        </w:rPr>
        <w:t>dopunskoj nastavi</w:t>
      </w:r>
      <w:r w:rsidR="00471B58" w:rsidRPr="005E468E">
        <w:rPr>
          <w:b/>
          <w:i/>
          <w:lang w:val="hr-HR"/>
        </w:rPr>
        <w:t xml:space="preserve"> te </w:t>
      </w:r>
      <w:r w:rsidR="00694D1E" w:rsidRPr="005E468E">
        <w:rPr>
          <w:b/>
          <w:i/>
          <w:lang w:val="hr-HR"/>
        </w:rPr>
        <w:t>rad po primjerenom obliku školovanja</w:t>
      </w:r>
    </w:p>
    <w:p w:rsidR="00694D1E" w:rsidRDefault="00694D1E" w:rsidP="00471B58">
      <w:pPr>
        <w:pStyle w:val="Tijeloteksta"/>
        <w:ind w:left="708"/>
        <w:rPr>
          <w:b/>
          <w:lang w:val="hr-HR"/>
        </w:rPr>
      </w:pPr>
    </w:p>
    <w:p w:rsidR="00D31AC3" w:rsidRPr="00532234" w:rsidRDefault="00ED1F8F">
      <w:pPr>
        <w:pStyle w:val="Tijeloteksta"/>
        <w:ind w:firstLine="705"/>
      </w:pPr>
      <w:r w:rsidRPr="00532234">
        <w:t xml:space="preserve">Po prilagođenom programu radilo se sa </w:t>
      </w:r>
      <w:r w:rsidR="000E12D3" w:rsidRPr="00532234">
        <w:t xml:space="preserve">jednim učenikom </w:t>
      </w:r>
      <w:r w:rsidRPr="00532234">
        <w:t>(</w:t>
      </w:r>
      <w:r w:rsidR="00532234" w:rsidRPr="00532234">
        <w:rPr>
          <w:lang w:val="hr-HR"/>
        </w:rPr>
        <w:t>8</w:t>
      </w:r>
      <w:r w:rsidRPr="00532234">
        <w:t xml:space="preserve"> razred), a </w:t>
      </w:r>
      <w:r w:rsidR="000E12D3" w:rsidRPr="00532234">
        <w:t xml:space="preserve">sa </w:t>
      </w:r>
      <w:r w:rsidRPr="00532234">
        <w:t xml:space="preserve"> individualiziranim pristupom radilo se sa </w:t>
      </w:r>
      <w:r w:rsidR="00532234" w:rsidRPr="00532234">
        <w:rPr>
          <w:lang w:val="hr-HR"/>
        </w:rPr>
        <w:t>3</w:t>
      </w:r>
      <w:r w:rsidRPr="00532234">
        <w:t xml:space="preserve"> učenika. </w:t>
      </w:r>
      <w:r w:rsidR="0037541C" w:rsidRPr="00532234">
        <w:t>Po završetku nastavne godine dobiveno je rješenje o individualiziranom pristupu u radu sa još jednom učenicom.</w:t>
      </w:r>
    </w:p>
    <w:p w:rsidR="00D31AC3" w:rsidRPr="00532234" w:rsidRDefault="000E12D3">
      <w:pPr>
        <w:pStyle w:val="Tijeloteksta"/>
        <w:ind w:firstLine="705"/>
      </w:pPr>
      <w:r w:rsidRPr="00532234">
        <w:t xml:space="preserve">Zbog specifičnih poteškoća u zdravlju, pažnji i ponašanju jedan se učenik </w:t>
      </w:r>
      <w:r w:rsidR="00532234" w:rsidRPr="00532234">
        <w:rPr>
          <w:lang w:val="hr-HR"/>
        </w:rPr>
        <w:t>5</w:t>
      </w:r>
      <w:r w:rsidRPr="00532234">
        <w:t>. razreda škol</w:t>
      </w:r>
      <w:r w:rsidR="0037541C" w:rsidRPr="00532234">
        <w:t>ovao uz pomoć osobnog asistenta, koji se financirao iz fondova EU putem uključenosti u projekt Školovanje bez diskriminacije – ulog u tolerantno društvo.</w:t>
      </w:r>
    </w:p>
    <w:p w:rsidR="000E12D3" w:rsidRDefault="000E12D3">
      <w:pPr>
        <w:pStyle w:val="Tijeloteksta"/>
        <w:ind w:firstLine="705"/>
        <w:rPr>
          <w:lang w:val="hr-HR"/>
        </w:rPr>
      </w:pPr>
    </w:p>
    <w:p w:rsidR="007910A5" w:rsidRDefault="007910A5">
      <w:pPr>
        <w:pStyle w:val="Tijeloteksta"/>
        <w:ind w:firstLine="705"/>
        <w:rPr>
          <w:lang w:val="hr-HR"/>
        </w:rPr>
      </w:pPr>
    </w:p>
    <w:p w:rsidR="007910A5" w:rsidRDefault="007910A5">
      <w:pPr>
        <w:pStyle w:val="Tijeloteksta"/>
        <w:ind w:firstLine="705"/>
        <w:rPr>
          <w:lang w:val="hr-HR"/>
        </w:rPr>
      </w:pPr>
    </w:p>
    <w:p w:rsidR="007910A5" w:rsidRPr="007910A5" w:rsidRDefault="007910A5">
      <w:pPr>
        <w:pStyle w:val="Tijeloteksta"/>
        <w:ind w:firstLine="705"/>
        <w:rPr>
          <w:lang w:val="hr-HR"/>
        </w:rPr>
      </w:pPr>
    </w:p>
    <w:p w:rsidR="004F3325" w:rsidRPr="00532234" w:rsidRDefault="00D31AC3" w:rsidP="004F3325">
      <w:pPr>
        <w:jc w:val="both"/>
      </w:pPr>
      <w:r w:rsidRPr="00532234">
        <w:rPr>
          <w:b/>
        </w:rPr>
        <w:lastRenderedPageBreak/>
        <w:tab/>
      </w:r>
      <w:r w:rsidRPr="00532234">
        <w:t>Tabelarni</w:t>
      </w:r>
      <w:r w:rsidRPr="00532234">
        <w:rPr>
          <w:b/>
        </w:rPr>
        <w:t xml:space="preserve"> </w:t>
      </w:r>
      <w:r w:rsidRPr="00532234">
        <w:t>pregled broja učenika koji se školuju sa Rješenjem o primjerenom obliku obrazovanja</w:t>
      </w:r>
      <w:r w:rsidR="0037541C" w:rsidRPr="00532234">
        <w:t>.</w:t>
      </w:r>
    </w:p>
    <w:p w:rsidR="00D31AC3" w:rsidRPr="008F7125" w:rsidRDefault="00D31AC3" w:rsidP="004F3325">
      <w:pPr>
        <w:jc w:val="both"/>
        <w:rPr>
          <w:b/>
          <w:color w:val="FF0000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79"/>
      </w:tblGrid>
      <w:tr w:rsidR="00532234" w:rsidRPr="0018103B" w:rsidTr="005C7646">
        <w:trPr>
          <w:trHeight w:hRule="exact" w:val="28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rPr>
                <w:b/>
              </w:rPr>
            </w:pPr>
            <w:r w:rsidRPr="0018103B">
              <w:rPr>
                <w:b/>
              </w:rPr>
              <w:t>Broj učenika s primjerenim oblikom školovanja po razredima</w:t>
            </w:r>
          </w:p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 w:rsidRPr="0018103B">
              <w:rPr>
                <w:b/>
              </w:rPr>
              <w:t>Ukupno</w:t>
            </w:r>
          </w:p>
        </w:tc>
      </w:tr>
      <w:tr w:rsidR="00532234" w:rsidRPr="0018103B" w:rsidTr="007910A5">
        <w:trPr>
          <w:trHeight w:val="286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VIII.</w:t>
            </w:r>
          </w:p>
        </w:tc>
        <w:tc>
          <w:tcPr>
            <w:tcW w:w="11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</w:tr>
      <w:tr w:rsidR="00532234" w:rsidRPr="0018103B" w:rsidTr="007910A5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</w:rPr>
            </w:pPr>
            <w:r w:rsidRPr="0018103B">
              <w:rPr>
                <w:i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18103B">
              <w:t>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3</w:t>
            </w:r>
          </w:p>
        </w:tc>
      </w:tr>
      <w:tr w:rsidR="00532234" w:rsidRPr="0018103B" w:rsidTr="007910A5">
        <w:trPr>
          <w:trHeight w:val="5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</w:rPr>
            </w:pPr>
            <w:r w:rsidRPr="0018103B">
              <w:rPr>
                <w:i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18103B"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1</w:t>
            </w:r>
          </w:p>
        </w:tc>
      </w:tr>
      <w:tr w:rsidR="00532234" w:rsidRPr="0018103B" w:rsidTr="005C7646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</w:rPr>
            </w:pPr>
            <w:r w:rsidRPr="0018103B">
              <w:rPr>
                <w:i/>
              </w:rPr>
              <w:t>Posebni program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i/>
              </w:rPr>
            </w:pPr>
            <w:r w:rsidRPr="0018103B">
              <w:rPr>
                <w:i/>
              </w:rPr>
              <w:t>Nema učenika koji se školuju po posebnom programu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34" w:rsidRPr="0018103B" w:rsidRDefault="00532234" w:rsidP="005C764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8103B">
              <w:rPr>
                <w:b/>
              </w:rPr>
              <w:t>-</w:t>
            </w:r>
          </w:p>
        </w:tc>
      </w:tr>
    </w:tbl>
    <w:p w:rsidR="004F3325" w:rsidRPr="008F7125" w:rsidRDefault="004F3325">
      <w:pPr>
        <w:pStyle w:val="Tijeloteksta"/>
        <w:ind w:firstLine="705"/>
        <w:rPr>
          <w:color w:val="FF0000"/>
        </w:rPr>
      </w:pPr>
    </w:p>
    <w:p w:rsidR="009B1038" w:rsidRPr="008F7125" w:rsidRDefault="009B1038">
      <w:pPr>
        <w:pStyle w:val="Tijeloteksta"/>
        <w:ind w:firstLine="705"/>
        <w:rPr>
          <w:color w:val="FF0000"/>
        </w:rPr>
      </w:pPr>
    </w:p>
    <w:p w:rsidR="007E59A3" w:rsidRPr="00532234" w:rsidRDefault="00D55A13">
      <w:pPr>
        <w:pStyle w:val="Tijeloteksta"/>
        <w:ind w:firstLine="705"/>
      </w:pPr>
      <w:r w:rsidRPr="00532234">
        <w:t>Dopunska nastava ostvarivala se iz slijedećih skupina</w:t>
      </w:r>
      <w:r w:rsidR="00B017C9" w:rsidRPr="00532234">
        <w:t>:</w:t>
      </w:r>
    </w:p>
    <w:p w:rsidR="00D55A13" w:rsidRPr="00532234" w:rsidRDefault="00D55A13">
      <w:pPr>
        <w:pStyle w:val="Tijeloteksta"/>
        <w:ind w:firstLine="705"/>
      </w:pPr>
    </w:p>
    <w:p w:rsidR="00D55A13" w:rsidRPr="00532234" w:rsidRDefault="00D55A13" w:rsidP="0068235F">
      <w:pPr>
        <w:pStyle w:val="Tijeloteksta"/>
        <w:numPr>
          <w:ilvl w:val="0"/>
          <w:numId w:val="4"/>
        </w:numPr>
      </w:pPr>
      <w:r w:rsidRPr="00532234">
        <w:t>razredna nastava</w:t>
      </w:r>
    </w:p>
    <w:p w:rsidR="00D55A13" w:rsidRPr="00532234" w:rsidRDefault="00D55A13" w:rsidP="00D55A13">
      <w:pPr>
        <w:pStyle w:val="Tijeloteksta"/>
      </w:pPr>
      <w:r w:rsidRPr="00532234">
        <w:t>- matematika</w:t>
      </w:r>
    </w:p>
    <w:p w:rsidR="000E12D3" w:rsidRPr="00532234" w:rsidRDefault="000E12D3" w:rsidP="00D55A13">
      <w:pPr>
        <w:pStyle w:val="Tijeloteksta"/>
      </w:pPr>
      <w:r w:rsidRPr="00532234">
        <w:t>- hrvatski jezik</w:t>
      </w:r>
    </w:p>
    <w:p w:rsidR="00D55A13" w:rsidRPr="00532234" w:rsidRDefault="00D55A13" w:rsidP="00D55A13">
      <w:pPr>
        <w:pStyle w:val="Tijeloteksta"/>
        <w:ind w:firstLine="720"/>
      </w:pPr>
      <w:r w:rsidRPr="00532234">
        <w:t>b) predmetna nastava</w:t>
      </w:r>
    </w:p>
    <w:p w:rsidR="00D55A13" w:rsidRPr="00532234" w:rsidRDefault="00D55A13" w:rsidP="00D55A13">
      <w:pPr>
        <w:pStyle w:val="Tijeloteksta"/>
      </w:pPr>
      <w:r w:rsidRPr="00532234">
        <w:t>- hrvatski jezik</w:t>
      </w:r>
    </w:p>
    <w:p w:rsidR="00D55A13" w:rsidRPr="00532234" w:rsidRDefault="00D55A13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matematika</w:t>
      </w:r>
    </w:p>
    <w:p w:rsidR="00D55A13" w:rsidRPr="00532234" w:rsidRDefault="00D55A13" w:rsidP="0068235F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engleski jezik</w:t>
      </w:r>
    </w:p>
    <w:p w:rsidR="00532234" w:rsidRPr="00532234" w:rsidRDefault="000E12D3" w:rsidP="00532234">
      <w:pPr>
        <w:pStyle w:val="Tijeloteksta"/>
        <w:numPr>
          <w:ilvl w:val="0"/>
          <w:numId w:val="5"/>
        </w:numPr>
        <w:tabs>
          <w:tab w:val="clear" w:pos="1065"/>
          <w:tab w:val="num" w:pos="180"/>
        </w:tabs>
        <w:ind w:left="0" w:firstLine="0"/>
      </w:pPr>
      <w:r w:rsidRPr="00532234">
        <w:t>fizika</w:t>
      </w:r>
      <w:r w:rsidR="00532234" w:rsidRPr="00532234">
        <w:rPr>
          <w:lang w:val="hr-HR"/>
        </w:rPr>
        <w:t>.</w:t>
      </w:r>
    </w:p>
    <w:p w:rsidR="000E12D3" w:rsidRDefault="000E12D3" w:rsidP="00532234">
      <w:pPr>
        <w:pStyle w:val="Tijeloteksta"/>
        <w:rPr>
          <w:color w:val="FF0000"/>
          <w:lang w:val="hr-HR"/>
        </w:rPr>
      </w:pPr>
    </w:p>
    <w:p w:rsidR="005E468E" w:rsidRDefault="005E468E" w:rsidP="00532234">
      <w:pPr>
        <w:pStyle w:val="Tijeloteksta"/>
        <w:rPr>
          <w:color w:val="FF0000"/>
          <w:lang w:val="hr-HR"/>
        </w:rPr>
      </w:pPr>
    </w:p>
    <w:p w:rsidR="008C3493" w:rsidRPr="008F7125" w:rsidRDefault="008C3493">
      <w:pPr>
        <w:pStyle w:val="Tijeloteksta"/>
        <w:ind w:firstLine="705"/>
        <w:rPr>
          <w:color w:val="FF0000"/>
        </w:rPr>
      </w:pPr>
    </w:p>
    <w:p w:rsidR="007E59A3" w:rsidRPr="005E468E" w:rsidRDefault="00E84978" w:rsidP="00E84978">
      <w:pPr>
        <w:pStyle w:val="Tijeloteksta"/>
        <w:ind w:left="708"/>
        <w:rPr>
          <w:b/>
          <w:i/>
        </w:rPr>
      </w:pPr>
      <w:r w:rsidRPr="005E468E">
        <w:rPr>
          <w:b/>
          <w:i/>
        </w:rPr>
        <w:t>7.7.</w:t>
      </w:r>
      <w:r w:rsidR="008C3493" w:rsidRPr="005E468E">
        <w:rPr>
          <w:b/>
          <w:i/>
        </w:rPr>
        <w:tab/>
      </w:r>
      <w:r w:rsidR="0002568D" w:rsidRPr="005E468E">
        <w:rPr>
          <w:b/>
          <w:i/>
        </w:rPr>
        <w:t xml:space="preserve">   </w:t>
      </w:r>
      <w:r w:rsidR="007E59A3" w:rsidRPr="005E468E">
        <w:rPr>
          <w:b/>
          <w:i/>
        </w:rPr>
        <w:t>Izvannastavne i izvanškolske aktivnosti</w:t>
      </w:r>
    </w:p>
    <w:p w:rsidR="007E59A3" w:rsidRPr="00011D4F" w:rsidRDefault="007E59A3">
      <w:pPr>
        <w:pStyle w:val="Tijeloteksta"/>
        <w:rPr>
          <w:b/>
        </w:rPr>
      </w:pPr>
    </w:p>
    <w:p w:rsidR="007E59A3" w:rsidRPr="00011D4F" w:rsidRDefault="007E59A3">
      <w:pPr>
        <w:pStyle w:val="Tijeloteksta"/>
        <w:ind w:firstLine="720"/>
      </w:pPr>
      <w:r w:rsidRPr="00011D4F">
        <w:t>Učenici naše škole imali su mo</w:t>
      </w:r>
      <w:r w:rsidR="00E7297E" w:rsidRPr="00011D4F">
        <w:t xml:space="preserve">gućnost uključiti se u </w:t>
      </w:r>
      <w:r w:rsidR="00011D4F" w:rsidRPr="00011D4F">
        <w:rPr>
          <w:lang w:val="hr-HR"/>
        </w:rPr>
        <w:t xml:space="preserve">niz slobodnih aktivnosti, kako stoji u tabeli koja slijedi. </w:t>
      </w:r>
      <w:r w:rsidRPr="00011D4F">
        <w:t xml:space="preserve">Programi mješovitih grupa </w:t>
      </w:r>
      <w:r w:rsidR="00365CEA" w:rsidRPr="00011D4F">
        <w:t xml:space="preserve">INA u RN </w:t>
      </w:r>
      <w:r w:rsidRPr="00011D4F">
        <w:t>pretežito se odnose na</w:t>
      </w:r>
      <w:r w:rsidR="00365CEA" w:rsidRPr="00011D4F">
        <w:t xml:space="preserve"> realizaciju kulturno-zabavnih</w:t>
      </w:r>
      <w:r w:rsidRPr="00011D4F">
        <w:t xml:space="preserve"> pro</w:t>
      </w:r>
      <w:r w:rsidR="00365CEA" w:rsidRPr="00011D4F">
        <w:t>grama</w:t>
      </w:r>
      <w:r w:rsidRPr="00011D4F">
        <w:t xml:space="preserve">. </w:t>
      </w:r>
    </w:p>
    <w:p w:rsidR="00047EB9" w:rsidRDefault="00047EB9">
      <w:pPr>
        <w:pStyle w:val="Tijeloteksta"/>
        <w:ind w:firstLine="720"/>
        <w:rPr>
          <w:lang w:val="hr-HR"/>
        </w:rPr>
      </w:pPr>
      <w:r w:rsidRPr="00011D4F">
        <w:t xml:space="preserve">Obzirom da je poznavanje rada na računalu potreba u svakodnevici, učenicima mlađih razreda omogućeno je </w:t>
      </w:r>
      <w:r w:rsidR="003365C5" w:rsidRPr="00011D4F">
        <w:t>upoznavanje sa radom računala na informatičkim radionicama, koje su se realizirale jednom u mjesecu.</w:t>
      </w:r>
    </w:p>
    <w:p w:rsidR="00011D4F" w:rsidRDefault="00011D4F">
      <w:pPr>
        <w:pStyle w:val="Tijeloteksta"/>
        <w:ind w:firstLine="720"/>
        <w:rPr>
          <w:lang w:val="hr-HR"/>
        </w:rPr>
      </w:pPr>
    </w:p>
    <w:p w:rsidR="005E468E" w:rsidRDefault="005E468E">
      <w:pPr>
        <w:pStyle w:val="Tijeloteksta"/>
        <w:ind w:firstLine="720"/>
        <w:rPr>
          <w:lang w:val="hr-HR"/>
        </w:rPr>
      </w:pPr>
    </w:p>
    <w:p w:rsidR="005E468E" w:rsidRPr="00011D4F" w:rsidRDefault="005E468E">
      <w:pPr>
        <w:pStyle w:val="Tijeloteksta"/>
        <w:ind w:firstLine="720"/>
        <w:rPr>
          <w:lang w:val="hr-HR"/>
        </w:rPr>
      </w:pPr>
    </w:p>
    <w:p w:rsidR="00011D4F" w:rsidRPr="00011D4F" w:rsidRDefault="00011D4F">
      <w:pPr>
        <w:pStyle w:val="Tijeloteksta"/>
        <w:ind w:firstLine="720"/>
        <w:rPr>
          <w:i/>
          <w:lang w:val="hr-HR"/>
        </w:rPr>
      </w:pPr>
      <w:r w:rsidRPr="00011D4F">
        <w:rPr>
          <w:i/>
          <w:lang w:val="hr-HR"/>
        </w:rPr>
        <w:t>Uključenost učenika u Izvannastavne aktivnosti</w:t>
      </w:r>
    </w:p>
    <w:p w:rsidR="00011D4F" w:rsidRDefault="00011D4F">
      <w:pPr>
        <w:pStyle w:val="Tijeloteksta"/>
        <w:ind w:firstLine="720"/>
        <w:rPr>
          <w:color w:val="FF0000"/>
          <w:lang w:val="hr-HR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7"/>
        <w:gridCol w:w="1104"/>
        <w:gridCol w:w="2509"/>
        <w:gridCol w:w="1017"/>
        <w:gridCol w:w="720"/>
        <w:gridCol w:w="900"/>
        <w:gridCol w:w="1980"/>
      </w:tblGrid>
      <w:tr w:rsidR="00011D4F" w:rsidRPr="0018103B" w:rsidTr="007910A5">
        <w:trPr>
          <w:trHeight w:val="389"/>
        </w:trPr>
        <w:tc>
          <w:tcPr>
            <w:tcW w:w="1233" w:type="dxa"/>
            <w:vMerge w:val="restart"/>
            <w:shd w:val="clear" w:color="auto" w:fill="F2F2F2"/>
            <w:vAlign w:val="center"/>
          </w:tcPr>
          <w:p w:rsidR="00011D4F" w:rsidRPr="0018103B" w:rsidRDefault="007910A5" w:rsidP="005C7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011D4F" w:rsidRPr="0018103B">
              <w:rPr>
                <w:b/>
                <w:bCs/>
              </w:rPr>
              <w:t>azred</w:t>
            </w:r>
          </w:p>
        </w:tc>
        <w:tc>
          <w:tcPr>
            <w:tcW w:w="1389" w:type="dxa"/>
            <w:vMerge w:val="restart"/>
            <w:shd w:val="clear" w:color="auto" w:fill="F2F2F2"/>
          </w:tcPr>
          <w:p w:rsidR="00011D4F" w:rsidRPr="0018103B" w:rsidRDefault="00011D4F" w:rsidP="005C7646">
            <w:pPr>
              <w:jc w:val="center"/>
              <w:rPr>
                <w:b/>
                <w:bCs/>
              </w:rPr>
            </w:pPr>
            <w:r w:rsidRPr="0018103B">
              <w:rPr>
                <w:b/>
                <w:bCs/>
              </w:rPr>
              <w:t>Redni br.</w:t>
            </w:r>
          </w:p>
        </w:tc>
        <w:tc>
          <w:tcPr>
            <w:tcW w:w="2509" w:type="dxa"/>
            <w:vMerge w:val="restart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</w:rPr>
            </w:pPr>
            <w:r w:rsidRPr="0018103B">
              <w:rPr>
                <w:b/>
                <w:bCs/>
              </w:rPr>
              <w:t>Naziv aktivnosti</w:t>
            </w:r>
          </w:p>
        </w:tc>
        <w:tc>
          <w:tcPr>
            <w:tcW w:w="1016" w:type="dxa"/>
            <w:vMerge w:val="restart"/>
            <w:shd w:val="clear" w:color="auto" w:fill="F2F2F2"/>
            <w:noWrap/>
            <w:vAlign w:val="center"/>
          </w:tcPr>
          <w:p w:rsidR="00011D4F" w:rsidRPr="004C538C" w:rsidRDefault="00011D4F" w:rsidP="005C7646">
            <w:pPr>
              <w:jc w:val="center"/>
              <w:rPr>
                <w:b/>
                <w:bCs/>
              </w:rPr>
            </w:pPr>
            <w:r w:rsidRPr="004C538C">
              <w:rPr>
                <w:b/>
                <w:bCs/>
              </w:rPr>
              <w:t>Broj učenika</w:t>
            </w:r>
          </w:p>
        </w:tc>
        <w:tc>
          <w:tcPr>
            <w:tcW w:w="1620" w:type="dxa"/>
            <w:gridSpan w:val="2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</w:rPr>
            </w:pPr>
            <w:r w:rsidRPr="0018103B">
              <w:rPr>
                <w:b/>
                <w:bCs/>
              </w:rPr>
              <w:t>Planirani broj sati</w:t>
            </w:r>
          </w:p>
        </w:tc>
        <w:tc>
          <w:tcPr>
            <w:tcW w:w="1980" w:type="dxa"/>
            <w:vMerge w:val="restart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</w:rPr>
            </w:pPr>
            <w:r w:rsidRPr="0018103B">
              <w:rPr>
                <w:b/>
                <w:bCs/>
              </w:rPr>
              <w:t>Ime i prezime učitelja izvršitelja</w:t>
            </w:r>
          </w:p>
        </w:tc>
      </w:tr>
      <w:tr w:rsidR="00011D4F" w:rsidRPr="0018103B" w:rsidTr="005C7646">
        <w:trPr>
          <w:trHeight w:val="232"/>
        </w:trPr>
        <w:tc>
          <w:tcPr>
            <w:tcW w:w="1233" w:type="dxa"/>
            <w:vMerge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color w:val="FF0000"/>
              </w:rPr>
            </w:pPr>
          </w:p>
        </w:tc>
        <w:tc>
          <w:tcPr>
            <w:tcW w:w="1389" w:type="dxa"/>
            <w:vMerge/>
          </w:tcPr>
          <w:p w:rsidR="00011D4F" w:rsidRPr="0018103B" w:rsidRDefault="00011D4F" w:rsidP="005C7646">
            <w:pPr>
              <w:jc w:val="center"/>
              <w:rPr>
                <w:color w:val="FF0000"/>
              </w:rPr>
            </w:pPr>
          </w:p>
        </w:tc>
        <w:tc>
          <w:tcPr>
            <w:tcW w:w="2509" w:type="dxa"/>
            <w:vMerge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color w:val="FF0000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</w:rPr>
            </w:pPr>
            <w:r w:rsidRPr="0018103B">
              <w:rPr>
                <w:b/>
                <w:bCs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</w:rPr>
            </w:pPr>
            <w:r w:rsidRPr="0018103B">
              <w:rPr>
                <w:b/>
                <w:bCs/>
              </w:rPr>
              <w:t>G</w:t>
            </w:r>
          </w:p>
        </w:tc>
        <w:tc>
          <w:tcPr>
            <w:tcW w:w="1980" w:type="dxa"/>
            <w:vMerge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color w:val="FF0000"/>
              </w:rPr>
            </w:pPr>
          </w:p>
        </w:tc>
      </w:tr>
      <w:tr w:rsidR="00011D4F" w:rsidRPr="0018103B" w:rsidTr="005C7646">
        <w:tblPrEx>
          <w:tblLook w:val="00BF"/>
        </w:tblPrEx>
        <w:trPr>
          <w:trHeight w:val="552"/>
        </w:trPr>
        <w:tc>
          <w:tcPr>
            <w:tcW w:w="1233" w:type="dxa"/>
            <w:vMerge w:val="restart"/>
          </w:tcPr>
          <w:p w:rsidR="00011D4F" w:rsidRPr="003335DE" w:rsidRDefault="00011D4F" w:rsidP="005C7646">
            <w:pPr>
              <w:pStyle w:val="Tijeloteksta"/>
              <w:jc w:val="center"/>
              <w:rPr>
                <w:b/>
                <w:lang w:val="hr-HR" w:eastAsia="en-US"/>
              </w:rPr>
            </w:pPr>
            <w:r w:rsidRPr="003335DE">
              <w:rPr>
                <w:b/>
                <w:lang w:val="hr-HR" w:eastAsia="en-US"/>
              </w:rPr>
              <w:t>MŠ od 1. do 4.r.</w:t>
            </w: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1.</w:t>
            </w:r>
          </w:p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12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V. Atanasković</w:t>
            </w:r>
          </w:p>
        </w:tc>
      </w:tr>
      <w:tr w:rsidR="00011D4F" w:rsidRPr="0018103B" w:rsidTr="005C7646">
        <w:tblPrEx>
          <w:tblLook w:val="00BF"/>
        </w:tblPrEx>
        <w:trPr>
          <w:trHeight w:val="548"/>
        </w:trPr>
        <w:tc>
          <w:tcPr>
            <w:tcW w:w="1233" w:type="dxa"/>
            <w:vMerge/>
          </w:tcPr>
          <w:p w:rsidR="00011D4F" w:rsidRPr="003335DE" w:rsidRDefault="00011D4F" w:rsidP="005C7646">
            <w:pPr>
              <w:pStyle w:val="Tijeloteksta"/>
              <w:jc w:val="center"/>
              <w:rPr>
                <w:rFonts w:ascii="Comic Sans MS" w:hAnsi="Comic Sans MS"/>
                <w:lang w:val="hr-HR" w:eastAsia="en-US"/>
              </w:rPr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2.</w:t>
            </w:r>
          </w:p>
        </w:tc>
        <w:tc>
          <w:tcPr>
            <w:tcW w:w="2509" w:type="dxa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19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J. Ferboković</w:t>
            </w:r>
          </w:p>
        </w:tc>
      </w:tr>
      <w:tr w:rsidR="00011D4F" w:rsidRPr="0018103B" w:rsidTr="005C7646">
        <w:tblPrEx>
          <w:tblLook w:val="00BF"/>
        </w:tblPrEx>
        <w:trPr>
          <w:trHeight w:val="542"/>
        </w:trPr>
        <w:tc>
          <w:tcPr>
            <w:tcW w:w="1233" w:type="dxa"/>
            <w:vMerge/>
          </w:tcPr>
          <w:p w:rsidR="00011D4F" w:rsidRPr="003335DE" w:rsidRDefault="00011D4F" w:rsidP="005C7646">
            <w:pPr>
              <w:pStyle w:val="Tijeloteksta"/>
              <w:jc w:val="center"/>
              <w:rPr>
                <w:rFonts w:ascii="Comic Sans MS" w:hAnsi="Comic Sans MS"/>
                <w:lang w:val="hr-HR" w:eastAsia="en-US"/>
              </w:rPr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3.</w:t>
            </w:r>
          </w:p>
        </w:tc>
        <w:tc>
          <w:tcPr>
            <w:tcW w:w="2509" w:type="dxa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9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N. Marušić</w:t>
            </w:r>
          </w:p>
        </w:tc>
      </w:tr>
      <w:tr w:rsidR="00011D4F" w:rsidRPr="0018103B" w:rsidTr="005C7646">
        <w:tblPrEx>
          <w:tblLook w:val="00BF"/>
        </w:tblPrEx>
        <w:trPr>
          <w:trHeight w:val="550"/>
        </w:trPr>
        <w:tc>
          <w:tcPr>
            <w:tcW w:w="1233" w:type="dxa"/>
            <w:vMerge/>
          </w:tcPr>
          <w:p w:rsidR="00011D4F" w:rsidRPr="003335DE" w:rsidRDefault="00011D4F" w:rsidP="005C7646">
            <w:pPr>
              <w:pStyle w:val="Tijeloteksta"/>
              <w:jc w:val="center"/>
              <w:rPr>
                <w:rFonts w:ascii="Comic Sans MS" w:hAnsi="Comic Sans MS"/>
                <w:lang w:val="hr-HR" w:eastAsia="en-US"/>
              </w:rPr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4.</w:t>
            </w:r>
          </w:p>
        </w:tc>
        <w:tc>
          <w:tcPr>
            <w:tcW w:w="2509" w:type="dxa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9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J. Rajšić</w:t>
            </w:r>
          </w:p>
        </w:tc>
      </w:tr>
      <w:tr w:rsidR="00011D4F" w:rsidRPr="0018103B" w:rsidTr="005C7646">
        <w:tblPrEx>
          <w:tblLook w:val="00BF"/>
        </w:tblPrEx>
        <w:trPr>
          <w:trHeight w:val="550"/>
        </w:trPr>
        <w:tc>
          <w:tcPr>
            <w:tcW w:w="1233" w:type="dxa"/>
            <w:vMerge/>
          </w:tcPr>
          <w:p w:rsidR="00011D4F" w:rsidRPr="003335DE" w:rsidRDefault="00011D4F" w:rsidP="005C7646">
            <w:pPr>
              <w:pStyle w:val="Tijeloteksta"/>
              <w:jc w:val="center"/>
              <w:rPr>
                <w:rFonts w:ascii="Comic Sans MS" w:hAnsi="Comic Sans MS"/>
                <w:lang w:val="hr-HR" w:eastAsia="en-US"/>
              </w:rPr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  <w:rPr>
                <w:bCs/>
                <w:iCs/>
              </w:rPr>
            </w:pPr>
            <w:r w:rsidRPr="0018103B">
              <w:rPr>
                <w:bCs/>
                <w:iCs/>
              </w:rPr>
              <w:t>5.</w:t>
            </w:r>
          </w:p>
        </w:tc>
        <w:tc>
          <w:tcPr>
            <w:tcW w:w="2509" w:type="dxa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bCs/>
                <w:i/>
                <w:iCs/>
              </w:rPr>
              <w:t>Mali pjevački zbor MŠ od 2. do 4. r.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36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S. Novaković</w:t>
            </w:r>
          </w:p>
        </w:tc>
      </w:tr>
      <w:tr w:rsidR="00011D4F" w:rsidRPr="0018103B" w:rsidTr="005C7646">
        <w:tblPrEx>
          <w:tblLook w:val="00BF"/>
        </w:tblPrEx>
        <w:trPr>
          <w:trHeight w:val="522"/>
        </w:trPr>
        <w:tc>
          <w:tcPr>
            <w:tcW w:w="1233" w:type="dxa"/>
            <w:vMerge w:val="restart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b/>
                <w:lang w:val="hr-HR" w:eastAsia="en-US"/>
              </w:rPr>
            </w:pPr>
            <w:r w:rsidRPr="003335DE">
              <w:rPr>
                <w:b/>
                <w:lang w:val="hr-HR" w:eastAsia="en-US"/>
              </w:rPr>
              <w:lastRenderedPageBreak/>
              <w:t>PŠ</w:t>
            </w:r>
          </w:p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b/>
                <w:lang w:val="hr-HR" w:eastAsia="en-US"/>
              </w:rPr>
              <w:t>PIĆAN</w:t>
            </w: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6.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6</w:t>
            </w:r>
          </w:p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Đ. Matuhina</w:t>
            </w:r>
          </w:p>
        </w:tc>
      </w:tr>
      <w:tr w:rsidR="00011D4F" w:rsidRPr="0018103B" w:rsidTr="005C7646">
        <w:tblPrEx>
          <w:tblLook w:val="00BF"/>
        </w:tblPrEx>
        <w:trPr>
          <w:trHeight w:val="558"/>
        </w:trPr>
        <w:tc>
          <w:tcPr>
            <w:tcW w:w="1233" w:type="dxa"/>
            <w:vMerge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bCs/>
                <w:iCs/>
                <w:lang w:val="hr-HR" w:eastAsia="en-US"/>
              </w:rPr>
            </w:pPr>
            <w:r w:rsidRPr="003335DE">
              <w:rPr>
                <w:bCs/>
                <w:iCs/>
                <w:lang w:val="hr-HR" w:eastAsia="en-US"/>
              </w:rPr>
              <w:t>7.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bCs/>
                <w:i/>
                <w:iCs/>
                <w:lang w:val="hr-HR" w:eastAsia="en-US"/>
              </w:rPr>
              <w:t>Plesna radionica PŠ Pićan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6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E. Brnjac</w:t>
            </w:r>
          </w:p>
        </w:tc>
      </w:tr>
      <w:tr w:rsidR="00011D4F" w:rsidRPr="0018103B" w:rsidTr="005C7646">
        <w:tblPrEx>
          <w:tblLook w:val="00BF"/>
        </w:tblPrEx>
        <w:trPr>
          <w:trHeight w:val="546"/>
        </w:trPr>
        <w:tc>
          <w:tcPr>
            <w:tcW w:w="1233" w:type="dxa"/>
            <w:vMerge w:val="restart"/>
          </w:tcPr>
          <w:p w:rsidR="00011D4F" w:rsidRPr="003335DE" w:rsidRDefault="00011D4F" w:rsidP="005C7646">
            <w:pPr>
              <w:pStyle w:val="Tijeloteksta"/>
              <w:jc w:val="center"/>
              <w:rPr>
                <w:b/>
                <w:lang w:val="hr-HR" w:eastAsia="en-US"/>
              </w:rPr>
            </w:pPr>
            <w:r w:rsidRPr="003335DE">
              <w:rPr>
                <w:b/>
                <w:lang w:val="hr-HR" w:eastAsia="en-US"/>
              </w:rPr>
              <w:t>PŠ SV.Katarina</w:t>
            </w: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8.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T. Baćac</w:t>
            </w:r>
          </w:p>
        </w:tc>
      </w:tr>
      <w:tr w:rsidR="00011D4F" w:rsidRPr="0018103B" w:rsidTr="005C7646">
        <w:tblPrEx>
          <w:tblLook w:val="00BF"/>
        </w:tblPrEx>
        <w:trPr>
          <w:trHeight w:val="554"/>
        </w:trPr>
        <w:tc>
          <w:tcPr>
            <w:tcW w:w="1233" w:type="dxa"/>
            <w:vMerge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9.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S.S. Paliska</w:t>
            </w:r>
          </w:p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</w:p>
        </w:tc>
      </w:tr>
      <w:tr w:rsidR="00011D4F" w:rsidRPr="0018103B" w:rsidTr="005C7646">
        <w:tblPrEx>
          <w:tblLook w:val="00BF"/>
        </w:tblPrEx>
        <w:trPr>
          <w:trHeight w:val="554"/>
        </w:trPr>
        <w:tc>
          <w:tcPr>
            <w:tcW w:w="1233" w:type="dxa"/>
            <w:vMerge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bCs/>
                <w:iCs/>
                <w:lang w:val="hr-HR" w:eastAsia="en-US"/>
              </w:rPr>
            </w:pPr>
            <w:r w:rsidRPr="003335DE">
              <w:rPr>
                <w:bCs/>
                <w:iCs/>
                <w:lang w:val="hr-HR" w:eastAsia="en-US"/>
              </w:rPr>
              <w:t>10.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bCs/>
                <w:i/>
                <w:iCs/>
                <w:lang w:val="hr-HR" w:eastAsia="en-US"/>
              </w:rPr>
              <w:t>Mali pjevački zbor PŠ Sv.Katarina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21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S. Novaković</w:t>
            </w:r>
          </w:p>
        </w:tc>
      </w:tr>
      <w:tr w:rsidR="00011D4F" w:rsidRPr="0018103B" w:rsidTr="005C7646">
        <w:tblPrEx>
          <w:tblLook w:val="00BF"/>
        </w:tblPrEx>
        <w:trPr>
          <w:trHeight w:val="554"/>
        </w:trPr>
        <w:tc>
          <w:tcPr>
            <w:tcW w:w="1233" w:type="dxa"/>
            <w:vMerge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bCs/>
                <w:iCs/>
                <w:lang w:val="hr-HR" w:eastAsia="en-US"/>
              </w:rPr>
            </w:pPr>
            <w:r w:rsidRPr="003335DE">
              <w:rPr>
                <w:bCs/>
                <w:iCs/>
                <w:lang w:val="hr-HR" w:eastAsia="en-US"/>
              </w:rPr>
              <w:t>11.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bCs/>
                <w:i/>
                <w:iCs/>
                <w:lang w:val="hr-HR" w:eastAsia="en-US"/>
              </w:rPr>
            </w:pPr>
            <w:r w:rsidRPr="00B909B0">
              <w:rPr>
                <w:bCs/>
                <w:i/>
                <w:iCs/>
                <w:lang w:val="hr-HR" w:eastAsia="en-US"/>
              </w:rPr>
              <w:t>Mali Englezi (4.r.)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R. Paliska</w:t>
            </w:r>
          </w:p>
        </w:tc>
      </w:tr>
      <w:tr w:rsidR="00011D4F" w:rsidRPr="0018103B" w:rsidTr="005C7646">
        <w:tblPrEx>
          <w:tblLook w:val="00BF"/>
        </w:tblPrEx>
        <w:trPr>
          <w:trHeight w:val="789"/>
        </w:trPr>
        <w:tc>
          <w:tcPr>
            <w:tcW w:w="1233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b/>
                <w:lang w:val="hr-HR" w:eastAsia="en-US"/>
              </w:rPr>
            </w:pPr>
            <w:r w:rsidRPr="003335DE">
              <w:rPr>
                <w:b/>
                <w:lang w:val="hr-HR" w:eastAsia="en-US"/>
              </w:rPr>
              <w:t>PŠ Tupljak.</w:t>
            </w:r>
          </w:p>
        </w:tc>
        <w:tc>
          <w:tcPr>
            <w:tcW w:w="1389" w:type="dxa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12.</w:t>
            </w:r>
          </w:p>
        </w:tc>
        <w:tc>
          <w:tcPr>
            <w:tcW w:w="2509" w:type="dxa"/>
            <w:vAlign w:val="center"/>
          </w:tcPr>
          <w:p w:rsidR="00011D4F" w:rsidRPr="00B909B0" w:rsidRDefault="00011D4F" w:rsidP="00B909B0">
            <w:pPr>
              <w:pStyle w:val="Tijeloteksta"/>
              <w:jc w:val="left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Mješovita grupa</w:t>
            </w:r>
          </w:p>
        </w:tc>
        <w:tc>
          <w:tcPr>
            <w:tcW w:w="1016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1</w:t>
            </w:r>
          </w:p>
        </w:tc>
        <w:tc>
          <w:tcPr>
            <w:tcW w:w="900" w:type="dxa"/>
            <w:vAlign w:val="center"/>
          </w:tcPr>
          <w:p w:rsidR="00011D4F" w:rsidRPr="003335DE" w:rsidRDefault="00011D4F" w:rsidP="005C7646">
            <w:pPr>
              <w:pStyle w:val="Tijeloteksta"/>
              <w:jc w:val="center"/>
              <w:rPr>
                <w:lang w:val="hr-HR" w:eastAsia="en-US"/>
              </w:rPr>
            </w:pPr>
            <w:r w:rsidRPr="003335DE">
              <w:rPr>
                <w:lang w:val="hr-HR" w:eastAsia="en-US"/>
              </w:rPr>
              <w:t>35</w:t>
            </w:r>
          </w:p>
        </w:tc>
        <w:tc>
          <w:tcPr>
            <w:tcW w:w="1980" w:type="dxa"/>
            <w:vAlign w:val="center"/>
          </w:tcPr>
          <w:p w:rsidR="00011D4F" w:rsidRPr="00B909B0" w:rsidRDefault="00011D4F" w:rsidP="005C7646">
            <w:pPr>
              <w:pStyle w:val="Tijeloteksta"/>
              <w:rPr>
                <w:i/>
                <w:lang w:val="hr-HR" w:eastAsia="en-US"/>
              </w:rPr>
            </w:pPr>
            <w:r w:rsidRPr="00B909B0">
              <w:rPr>
                <w:i/>
                <w:lang w:val="hr-HR" w:eastAsia="en-US"/>
              </w:rPr>
              <w:t>G. Fable</w:t>
            </w:r>
          </w:p>
        </w:tc>
      </w:tr>
      <w:tr w:rsidR="00011D4F" w:rsidRPr="0018103B" w:rsidTr="007910A5">
        <w:trPr>
          <w:trHeight w:val="379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Cs/>
              </w:rPr>
            </w:pPr>
            <w:r w:rsidRPr="0018103B">
              <w:rPr>
                <w:b/>
                <w:bCs/>
                <w:iCs/>
              </w:rPr>
              <w:t>Od 1. do IV.(svi)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</w:tcPr>
          <w:p w:rsidR="00011D4F" w:rsidRPr="0018103B" w:rsidRDefault="00011D4F" w:rsidP="005C7646">
            <w:pPr>
              <w:ind w:right="-23"/>
              <w:jc w:val="center"/>
              <w:rPr>
                <w:bCs/>
                <w:iCs/>
              </w:rPr>
            </w:pPr>
            <w:r w:rsidRPr="0018103B">
              <w:rPr>
                <w:bCs/>
                <w:iCs/>
              </w:rPr>
              <w:t>13.-16.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11D4F" w:rsidRPr="00B909B0" w:rsidRDefault="00011D4F" w:rsidP="00B909B0">
            <w:pPr>
              <w:ind w:right="-23"/>
              <w:rPr>
                <w:bCs/>
                <w:i/>
                <w:iCs/>
              </w:rPr>
            </w:pPr>
            <w:r w:rsidRPr="00B909B0">
              <w:rPr>
                <w:bCs/>
                <w:i/>
                <w:iCs/>
              </w:rPr>
              <w:t>Mali informatičari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  <w:iCs/>
              </w:rPr>
            </w:pPr>
            <w:r w:rsidRPr="0018103B">
              <w:rPr>
                <w:bCs/>
                <w:iCs/>
              </w:rPr>
              <w:t>78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  <w:iCs/>
              </w:rPr>
            </w:pPr>
            <w:r w:rsidRPr="0018103B">
              <w:rPr>
                <w:bCs/>
                <w:iCs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  <w:iCs/>
              </w:rPr>
            </w:pPr>
            <w:r w:rsidRPr="0018103B">
              <w:rPr>
                <w:bCs/>
                <w:iCs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T. Horvatek</w:t>
            </w:r>
          </w:p>
        </w:tc>
      </w:tr>
      <w:tr w:rsidR="00011D4F" w:rsidRPr="0018103B" w:rsidTr="007910A5">
        <w:trPr>
          <w:trHeight w:val="379"/>
        </w:trPr>
        <w:tc>
          <w:tcPr>
            <w:tcW w:w="1233" w:type="dxa"/>
            <w:shd w:val="clear" w:color="auto" w:fill="F2F2F2"/>
            <w:vAlign w:val="center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  <w:color w:val="FF0000"/>
              </w:rPr>
            </w:pPr>
            <w:r w:rsidRPr="0018103B">
              <w:rPr>
                <w:b/>
                <w:bCs/>
                <w:i/>
                <w:iCs/>
              </w:rPr>
              <w:t>UKUPNO I. - IV.</w:t>
            </w:r>
          </w:p>
        </w:tc>
        <w:tc>
          <w:tcPr>
            <w:tcW w:w="1389" w:type="dxa"/>
            <w:shd w:val="clear" w:color="auto" w:fill="F2F2F2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16 grupa</w:t>
            </w:r>
          </w:p>
        </w:tc>
        <w:tc>
          <w:tcPr>
            <w:tcW w:w="2509" w:type="dxa"/>
            <w:shd w:val="clear" w:color="auto" w:fill="F2F2F2"/>
            <w:noWrap/>
            <w:vAlign w:val="center"/>
          </w:tcPr>
          <w:p w:rsidR="00011D4F" w:rsidRPr="00B909B0" w:rsidRDefault="00011D4F" w:rsidP="00B909B0">
            <w:pPr>
              <w:ind w:right="-23"/>
              <w:rPr>
                <w:b/>
                <w:bCs/>
                <w:i/>
                <w:iCs/>
              </w:rPr>
            </w:pPr>
          </w:p>
        </w:tc>
        <w:tc>
          <w:tcPr>
            <w:tcW w:w="1016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720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1980" w:type="dxa"/>
            <w:shd w:val="clear" w:color="auto" w:fill="F2F2F2"/>
            <w:noWrap/>
            <w:vAlign w:val="center"/>
          </w:tcPr>
          <w:p w:rsidR="00011D4F" w:rsidRPr="00B909B0" w:rsidRDefault="00011D4F" w:rsidP="005C7646">
            <w:pPr>
              <w:rPr>
                <w:b/>
                <w:i/>
              </w:rPr>
            </w:pPr>
            <w:r w:rsidRPr="00B909B0">
              <w:rPr>
                <w:b/>
                <w:i/>
              </w:rPr>
              <w:t>12 izvršitelja</w:t>
            </w:r>
          </w:p>
        </w:tc>
      </w:tr>
      <w:tr w:rsidR="00011D4F" w:rsidRPr="0018103B" w:rsidTr="005C7646">
        <w:trPr>
          <w:trHeight w:hRule="exact" w:val="399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b/>
              </w:rPr>
            </w:pPr>
            <w:r w:rsidRPr="0018103B">
              <w:rPr>
                <w:b/>
              </w:rPr>
              <w:t>Od 5. do 8. r.</w:t>
            </w: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1.</w:t>
            </w:r>
          </w:p>
        </w:tc>
        <w:tc>
          <w:tcPr>
            <w:tcW w:w="2509" w:type="dxa"/>
            <w:shd w:val="clear" w:color="auto" w:fill="auto"/>
            <w:noWrap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Dramska grupa</w:t>
            </w:r>
          </w:p>
        </w:tc>
        <w:tc>
          <w:tcPr>
            <w:tcW w:w="1016" w:type="dxa"/>
            <w:shd w:val="clear" w:color="auto" w:fill="auto"/>
            <w:noWrap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35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T. F. Načinović</w:t>
            </w:r>
          </w:p>
        </w:tc>
      </w:tr>
      <w:tr w:rsidR="00011D4F" w:rsidRPr="0018103B" w:rsidTr="005C7646">
        <w:trPr>
          <w:trHeight w:hRule="exact" w:val="277"/>
        </w:trPr>
        <w:tc>
          <w:tcPr>
            <w:tcW w:w="1233" w:type="dxa"/>
            <w:vMerge/>
            <w:shd w:val="clear" w:color="auto" w:fill="auto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2.</w:t>
            </w:r>
          </w:p>
        </w:tc>
        <w:tc>
          <w:tcPr>
            <w:tcW w:w="2509" w:type="dxa"/>
            <w:shd w:val="clear" w:color="auto" w:fill="auto"/>
            <w:noWrap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Školski pjevački zbor</w:t>
            </w:r>
          </w:p>
        </w:tc>
        <w:tc>
          <w:tcPr>
            <w:tcW w:w="1016" w:type="dxa"/>
            <w:shd w:val="clear" w:color="auto" w:fill="auto"/>
            <w:noWrap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70</w:t>
            </w:r>
          </w:p>
        </w:tc>
        <w:tc>
          <w:tcPr>
            <w:tcW w:w="1980" w:type="dxa"/>
            <w:shd w:val="clear" w:color="auto" w:fill="F2F2F2"/>
            <w:noWrap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S. Novaković</w:t>
            </w:r>
          </w:p>
        </w:tc>
      </w:tr>
      <w:tr w:rsidR="00011D4F" w:rsidRPr="0018103B" w:rsidTr="005C7646">
        <w:trPr>
          <w:trHeight w:hRule="exact" w:val="423"/>
        </w:trPr>
        <w:tc>
          <w:tcPr>
            <w:tcW w:w="1233" w:type="dxa"/>
            <w:vMerge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3.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Likovna grupa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11D4F" w:rsidRPr="004C538C" w:rsidRDefault="00011D4F" w:rsidP="005C764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11D4F" w:rsidRPr="004C538C" w:rsidRDefault="00011D4F" w:rsidP="005C7646">
            <w:pPr>
              <w:jc w:val="center"/>
              <w:rPr>
                <w:bCs/>
              </w:rPr>
            </w:pPr>
            <w:r w:rsidRPr="004C538C">
              <w:rPr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4F" w:rsidRPr="004C538C" w:rsidRDefault="00011D4F" w:rsidP="005C7646">
            <w:pPr>
              <w:jc w:val="center"/>
              <w:rPr>
                <w:bCs/>
              </w:rPr>
            </w:pPr>
            <w:r w:rsidRPr="004C538C">
              <w:rPr>
                <w:bCs/>
              </w:rPr>
              <w:t>70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D. Vadanjel</w:t>
            </w:r>
          </w:p>
        </w:tc>
      </w:tr>
      <w:tr w:rsidR="00011D4F" w:rsidRPr="0018103B" w:rsidTr="005C7646">
        <w:trPr>
          <w:trHeight w:hRule="exact" w:val="340"/>
        </w:trPr>
        <w:tc>
          <w:tcPr>
            <w:tcW w:w="1233" w:type="dxa"/>
            <w:vMerge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4.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Vjeronaučna grupa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D. Depikolozvane</w:t>
            </w:r>
          </w:p>
        </w:tc>
      </w:tr>
      <w:tr w:rsidR="00011D4F" w:rsidRPr="0018103B" w:rsidTr="005C7646">
        <w:trPr>
          <w:trHeight w:hRule="exact" w:val="340"/>
        </w:trPr>
        <w:tc>
          <w:tcPr>
            <w:tcW w:w="1233" w:type="dxa"/>
            <w:vMerge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5.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Podmladak CK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70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A. Troskot</w:t>
            </w:r>
          </w:p>
        </w:tc>
      </w:tr>
      <w:tr w:rsidR="00011D4F" w:rsidRPr="0018103B" w:rsidTr="005C7646">
        <w:trPr>
          <w:trHeight w:hRule="exact" w:val="340"/>
        </w:trPr>
        <w:tc>
          <w:tcPr>
            <w:tcW w:w="1233" w:type="dxa"/>
            <w:vMerge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</w:tcPr>
          <w:p w:rsidR="00011D4F" w:rsidRPr="0018103B" w:rsidRDefault="00011D4F" w:rsidP="005C7646">
            <w:pPr>
              <w:jc w:val="center"/>
            </w:pPr>
            <w:r w:rsidRPr="0018103B">
              <w:t>6.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Ekološka grupa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25</w:t>
            </w:r>
          </w:p>
          <w:p w:rsidR="00011D4F" w:rsidRPr="0018103B" w:rsidRDefault="00011D4F" w:rsidP="005C7646">
            <w:pPr>
              <w:jc w:val="center"/>
              <w:rPr>
                <w:bCs/>
                <w:color w:val="FF0000"/>
              </w:rPr>
            </w:pPr>
          </w:p>
          <w:p w:rsidR="00011D4F" w:rsidRPr="0018103B" w:rsidRDefault="00011D4F" w:rsidP="005C764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V. Dobrila</w:t>
            </w:r>
          </w:p>
        </w:tc>
      </w:tr>
      <w:tr w:rsidR="00011D4F" w:rsidRPr="0018103B" w:rsidTr="007910A5">
        <w:trPr>
          <w:trHeight w:val="768"/>
        </w:trPr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11D4F" w:rsidRPr="0018103B" w:rsidRDefault="00011D4F" w:rsidP="005C7646">
            <w:pPr>
              <w:jc w:val="center"/>
            </w:pPr>
            <w:r w:rsidRPr="0018103B">
              <w:t>7.-8.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ŠSD Duga</w:t>
            </w:r>
          </w:p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 xml:space="preserve"> Dječaci</w:t>
            </w:r>
          </w:p>
          <w:p w:rsidR="00011D4F" w:rsidRPr="00B909B0" w:rsidRDefault="00011D4F" w:rsidP="00B909B0">
            <w:pPr>
              <w:rPr>
                <w:i/>
              </w:rPr>
            </w:pPr>
            <w:r w:rsidRPr="00B909B0">
              <w:rPr>
                <w:i/>
              </w:rPr>
              <w:t>Djevojčice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D4F" w:rsidRPr="0018103B" w:rsidRDefault="00011D4F" w:rsidP="005C7646">
            <w:pPr>
              <w:jc w:val="center"/>
              <w:rPr>
                <w:bCs/>
              </w:rPr>
            </w:pPr>
            <w:r w:rsidRPr="0018103B">
              <w:rPr>
                <w:bCs/>
              </w:rPr>
              <w:t>105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Lj.Vilić</w:t>
            </w:r>
          </w:p>
        </w:tc>
      </w:tr>
      <w:tr w:rsidR="00011D4F" w:rsidRPr="0018103B" w:rsidTr="007910A5">
        <w:trPr>
          <w:trHeight w:val="379"/>
        </w:trPr>
        <w:tc>
          <w:tcPr>
            <w:tcW w:w="1233" w:type="dxa"/>
            <w:shd w:val="clear" w:color="auto" w:fill="F2F2F2"/>
            <w:vAlign w:val="center"/>
          </w:tcPr>
          <w:p w:rsidR="00011D4F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UKUPNO</w:t>
            </w:r>
          </w:p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V.-VIII.</w:t>
            </w:r>
          </w:p>
        </w:tc>
        <w:tc>
          <w:tcPr>
            <w:tcW w:w="1389" w:type="dxa"/>
            <w:shd w:val="clear" w:color="auto" w:fill="F2F2F2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509" w:type="dxa"/>
            <w:shd w:val="clear" w:color="auto" w:fill="F2F2F2"/>
            <w:noWrap/>
            <w:vAlign w:val="center"/>
          </w:tcPr>
          <w:p w:rsidR="00011D4F" w:rsidRPr="00B909B0" w:rsidRDefault="00011D4F" w:rsidP="00B909B0">
            <w:pPr>
              <w:ind w:right="-23"/>
              <w:rPr>
                <w:b/>
                <w:bCs/>
                <w:i/>
                <w:iCs/>
              </w:rPr>
            </w:pPr>
          </w:p>
        </w:tc>
        <w:tc>
          <w:tcPr>
            <w:tcW w:w="1016" w:type="dxa"/>
            <w:shd w:val="clear" w:color="auto" w:fill="F2F2F2"/>
            <w:noWrap/>
            <w:vAlign w:val="center"/>
          </w:tcPr>
          <w:p w:rsidR="00011D4F" w:rsidRPr="004C538C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4C538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720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1980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rPr>
                <w:b/>
                <w:i/>
              </w:rPr>
            </w:pPr>
            <w:r w:rsidRPr="0018103B">
              <w:rPr>
                <w:b/>
                <w:i/>
              </w:rPr>
              <w:t xml:space="preserve">  7   izvršitelja</w:t>
            </w:r>
          </w:p>
        </w:tc>
      </w:tr>
      <w:tr w:rsidR="00011D4F" w:rsidRPr="0018103B" w:rsidTr="007910A5">
        <w:trPr>
          <w:trHeight w:val="379"/>
        </w:trPr>
        <w:tc>
          <w:tcPr>
            <w:tcW w:w="1233" w:type="dxa"/>
            <w:shd w:val="clear" w:color="auto" w:fill="F2F2F2"/>
            <w:vAlign w:val="center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UKUPNO I. – VIII.</w:t>
            </w:r>
          </w:p>
        </w:tc>
        <w:tc>
          <w:tcPr>
            <w:tcW w:w="1389" w:type="dxa"/>
            <w:shd w:val="clear" w:color="auto" w:fill="F2F2F2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2509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6" w:type="dxa"/>
            <w:shd w:val="clear" w:color="auto" w:fill="F2F2F2"/>
            <w:noWrap/>
            <w:vAlign w:val="center"/>
          </w:tcPr>
          <w:p w:rsidR="00011D4F" w:rsidRPr="004C538C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4C538C"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720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11D4F" w:rsidRPr="0018103B" w:rsidRDefault="00011D4F" w:rsidP="005C7646">
            <w:pPr>
              <w:jc w:val="center"/>
              <w:rPr>
                <w:b/>
                <w:bCs/>
                <w:i/>
                <w:iCs/>
              </w:rPr>
            </w:pPr>
            <w:r w:rsidRPr="0018103B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1980" w:type="dxa"/>
            <w:shd w:val="clear" w:color="auto" w:fill="F2F2F2"/>
            <w:noWrap/>
            <w:vAlign w:val="center"/>
          </w:tcPr>
          <w:p w:rsidR="00011D4F" w:rsidRPr="0018103B" w:rsidRDefault="00011D4F" w:rsidP="005C7646">
            <w:pPr>
              <w:rPr>
                <w:b/>
                <w:i/>
              </w:rPr>
            </w:pPr>
            <w:r w:rsidRPr="0018103B">
              <w:rPr>
                <w:b/>
                <w:i/>
              </w:rPr>
              <w:t xml:space="preserve">  19  izvršitelja</w:t>
            </w:r>
          </w:p>
        </w:tc>
      </w:tr>
    </w:tbl>
    <w:p w:rsidR="00011D4F" w:rsidRPr="0018103B" w:rsidRDefault="00011D4F" w:rsidP="00011D4F">
      <w:pPr>
        <w:ind w:firstLine="720"/>
        <w:jc w:val="both"/>
        <w:rPr>
          <w:b/>
          <w:color w:val="FF0000"/>
        </w:rPr>
      </w:pPr>
    </w:p>
    <w:p w:rsidR="00011D4F" w:rsidRPr="0018103B" w:rsidRDefault="00011D4F" w:rsidP="00011D4F">
      <w:pPr>
        <w:ind w:firstLine="720"/>
        <w:jc w:val="both"/>
        <w:rPr>
          <w:b/>
          <w:color w:val="FF0000"/>
        </w:rPr>
      </w:pPr>
    </w:p>
    <w:p w:rsidR="00011D4F" w:rsidRPr="00011D4F" w:rsidRDefault="00011D4F" w:rsidP="00011D4F">
      <w:pPr>
        <w:ind w:firstLine="720"/>
        <w:jc w:val="both"/>
        <w:rPr>
          <w:i/>
        </w:rPr>
      </w:pPr>
      <w:r w:rsidRPr="00011D4F">
        <w:rPr>
          <w:i/>
        </w:rPr>
        <w:t xml:space="preserve">Uključenost učenika u grupe  Izvanškolskih aktivnosti </w:t>
      </w:r>
    </w:p>
    <w:p w:rsidR="00011D4F" w:rsidRPr="00E35E44" w:rsidRDefault="00011D4F" w:rsidP="00011D4F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1473"/>
        <w:gridCol w:w="1417"/>
        <w:gridCol w:w="1985"/>
      </w:tblGrid>
      <w:tr w:rsidR="00011D4F" w:rsidRPr="00857295" w:rsidTr="002C539B">
        <w:tc>
          <w:tcPr>
            <w:tcW w:w="2463" w:type="dxa"/>
            <w:shd w:val="clear" w:color="auto" w:fill="F2F2F2"/>
          </w:tcPr>
          <w:p w:rsidR="00011D4F" w:rsidRPr="00857295" w:rsidRDefault="00011D4F" w:rsidP="005C7646">
            <w:pPr>
              <w:jc w:val="center"/>
              <w:rPr>
                <w:b/>
              </w:rPr>
            </w:pPr>
            <w:r w:rsidRPr="00857295">
              <w:rPr>
                <w:b/>
              </w:rPr>
              <w:t>Naziv aktivnosti</w:t>
            </w:r>
          </w:p>
        </w:tc>
        <w:tc>
          <w:tcPr>
            <w:tcW w:w="1473" w:type="dxa"/>
            <w:shd w:val="clear" w:color="auto" w:fill="F2F2F2"/>
          </w:tcPr>
          <w:p w:rsidR="00011D4F" w:rsidRPr="00857295" w:rsidRDefault="00011D4F" w:rsidP="005C7646">
            <w:pPr>
              <w:jc w:val="center"/>
              <w:rPr>
                <w:b/>
              </w:rPr>
            </w:pPr>
            <w:r w:rsidRPr="00857295">
              <w:rPr>
                <w:b/>
              </w:rPr>
              <w:t>od 1. do 4.r.</w:t>
            </w:r>
          </w:p>
        </w:tc>
        <w:tc>
          <w:tcPr>
            <w:tcW w:w="1417" w:type="dxa"/>
            <w:shd w:val="clear" w:color="auto" w:fill="F2F2F2"/>
          </w:tcPr>
          <w:p w:rsidR="00011D4F" w:rsidRPr="00857295" w:rsidRDefault="00011D4F" w:rsidP="005C7646">
            <w:pPr>
              <w:jc w:val="center"/>
              <w:rPr>
                <w:b/>
              </w:rPr>
            </w:pPr>
            <w:r w:rsidRPr="00857295">
              <w:rPr>
                <w:b/>
              </w:rPr>
              <w:t>od 5. do 8.r</w:t>
            </w:r>
          </w:p>
        </w:tc>
        <w:tc>
          <w:tcPr>
            <w:tcW w:w="1985" w:type="dxa"/>
            <w:shd w:val="clear" w:color="auto" w:fill="F2F2F2"/>
          </w:tcPr>
          <w:p w:rsidR="00011D4F" w:rsidRPr="00857295" w:rsidRDefault="00011D4F" w:rsidP="005C7646">
            <w:pPr>
              <w:jc w:val="center"/>
              <w:rPr>
                <w:b/>
              </w:rPr>
            </w:pPr>
            <w:r w:rsidRPr="00857295">
              <w:rPr>
                <w:b/>
              </w:rPr>
              <w:t>UKUPNO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Nogomet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 w:rsidRPr="00E35E44">
              <w:t>1</w:t>
            </w:r>
            <w:r>
              <w:t>4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27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41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Odbojka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3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6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Košarka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1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Rukomet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1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Kix boxing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1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Jedrenje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</w:p>
        </w:tc>
        <w:tc>
          <w:tcPr>
            <w:tcW w:w="1985" w:type="dxa"/>
          </w:tcPr>
          <w:p w:rsidR="00011D4F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KUD Zlatela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18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23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KUD Kršanski ljiljani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2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2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OUŠ- sviranje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7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11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Škola  harmonike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2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2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Škola gitare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1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Navijačice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 w:rsidRPr="00E35E44">
              <w:t>3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3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Zumba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</w:p>
        </w:tc>
        <w:tc>
          <w:tcPr>
            <w:tcW w:w="1985" w:type="dxa"/>
          </w:tcPr>
          <w:p w:rsidR="00011D4F" w:rsidRDefault="00011D4F" w:rsidP="005C7646">
            <w:pPr>
              <w:jc w:val="center"/>
            </w:pPr>
            <w:r>
              <w:t>2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lastRenderedPageBreak/>
              <w:t>Roxy dance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</w:p>
        </w:tc>
        <w:tc>
          <w:tcPr>
            <w:tcW w:w="1985" w:type="dxa"/>
          </w:tcPr>
          <w:p w:rsidR="00011D4F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Likovna radionica Točka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 w:rsidRPr="00E35E44">
              <w:t>12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12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Crkveni zbor Harfa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  <w:r w:rsidRPr="00857295">
              <w:t>4</w:t>
            </w:r>
          </w:p>
        </w:tc>
        <w:tc>
          <w:tcPr>
            <w:tcW w:w="1985" w:type="dxa"/>
          </w:tcPr>
          <w:p w:rsidR="00011D4F" w:rsidRPr="00857295" w:rsidRDefault="00011D4F" w:rsidP="005C7646">
            <w:pPr>
              <w:jc w:val="center"/>
            </w:pPr>
            <w:r>
              <w:t>4</w:t>
            </w:r>
          </w:p>
        </w:tc>
      </w:tr>
      <w:tr w:rsidR="00011D4F" w:rsidRPr="00857295" w:rsidTr="002C539B">
        <w:tc>
          <w:tcPr>
            <w:tcW w:w="2463" w:type="dxa"/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Minicantanti</w:t>
            </w:r>
          </w:p>
        </w:tc>
        <w:tc>
          <w:tcPr>
            <w:tcW w:w="1473" w:type="dxa"/>
          </w:tcPr>
          <w:p w:rsidR="00011D4F" w:rsidRPr="00E35E44" w:rsidRDefault="00011D4F" w:rsidP="005C76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11D4F" w:rsidRPr="00857295" w:rsidRDefault="00011D4F" w:rsidP="005C7646">
            <w:pPr>
              <w:jc w:val="center"/>
            </w:pPr>
          </w:p>
        </w:tc>
        <w:tc>
          <w:tcPr>
            <w:tcW w:w="1985" w:type="dxa"/>
          </w:tcPr>
          <w:p w:rsidR="00011D4F" w:rsidRDefault="00011D4F" w:rsidP="005C7646">
            <w:pPr>
              <w:jc w:val="center"/>
            </w:pPr>
            <w:r>
              <w:t>1</w:t>
            </w:r>
          </w:p>
        </w:tc>
      </w:tr>
      <w:tr w:rsidR="00011D4F" w:rsidRPr="00857295" w:rsidTr="002C539B">
        <w:tc>
          <w:tcPr>
            <w:tcW w:w="2463" w:type="dxa"/>
            <w:tcBorders>
              <w:bottom w:val="single" w:sz="4" w:space="0" w:color="auto"/>
            </w:tcBorders>
          </w:tcPr>
          <w:p w:rsidR="00011D4F" w:rsidRPr="00B909B0" w:rsidRDefault="00011D4F" w:rsidP="005C7646">
            <w:pPr>
              <w:jc w:val="both"/>
              <w:rPr>
                <w:i/>
              </w:rPr>
            </w:pPr>
            <w:r w:rsidRPr="00B909B0">
              <w:rPr>
                <w:i/>
              </w:rPr>
              <w:t>Jahanje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D4F" w:rsidRPr="00857295" w:rsidRDefault="00011D4F" w:rsidP="005C7646">
            <w:pPr>
              <w:jc w:val="center"/>
            </w:pPr>
            <w:r w:rsidRPr="00857295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D4F" w:rsidRPr="00857295" w:rsidRDefault="00011D4F" w:rsidP="005C7646">
            <w:pPr>
              <w:jc w:val="center"/>
            </w:pPr>
            <w:r>
              <w:t>2</w:t>
            </w:r>
          </w:p>
        </w:tc>
      </w:tr>
      <w:tr w:rsidR="00011D4F" w:rsidRPr="00857295" w:rsidTr="002C539B">
        <w:tc>
          <w:tcPr>
            <w:tcW w:w="2463" w:type="dxa"/>
            <w:tcBorders>
              <w:bottom w:val="single" w:sz="4" w:space="0" w:color="auto"/>
            </w:tcBorders>
          </w:tcPr>
          <w:p w:rsidR="00011D4F" w:rsidRPr="00B909B0" w:rsidRDefault="00011D4F" w:rsidP="005C7646">
            <w:pPr>
              <w:rPr>
                <w:i/>
              </w:rPr>
            </w:pPr>
            <w:r w:rsidRPr="00B909B0">
              <w:rPr>
                <w:i/>
              </w:rPr>
              <w:t>Tečaj španjolskog jezika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011D4F" w:rsidRPr="00E35E44" w:rsidRDefault="00011D4F" w:rsidP="005C764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D4F" w:rsidRPr="00857295" w:rsidRDefault="00011D4F" w:rsidP="005C7646">
            <w:pPr>
              <w:jc w:val="center"/>
            </w:pPr>
            <w:r w:rsidRPr="00857295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D4F" w:rsidRPr="00857295" w:rsidRDefault="00011D4F" w:rsidP="005C7646">
            <w:pPr>
              <w:jc w:val="center"/>
            </w:pPr>
            <w:r>
              <w:t>4</w:t>
            </w:r>
          </w:p>
        </w:tc>
      </w:tr>
      <w:tr w:rsidR="00011D4F" w:rsidRPr="00857295" w:rsidTr="002C539B">
        <w:tc>
          <w:tcPr>
            <w:tcW w:w="2463" w:type="dxa"/>
            <w:shd w:val="clear" w:color="auto" w:fill="F2F2F2"/>
          </w:tcPr>
          <w:p w:rsidR="00011D4F" w:rsidRPr="00857295" w:rsidRDefault="00011D4F" w:rsidP="005C7646">
            <w:pPr>
              <w:jc w:val="both"/>
              <w:rPr>
                <w:b/>
              </w:rPr>
            </w:pPr>
            <w:r w:rsidRPr="00857295">
              <w:rPr>
                <w:b/>
              </w:rPr>
              <w:t>SVEUKUPNO</w:t>
            </w:r>
          </w:p>
        </w:tc>
        <w:tc>
          <w:tcPr>
            <w:tcW w:w="1473" w:type="dxa"/>
            <w:shd w:val="clear" w:color="auto" w:fill="F2F2F2"/>
          </w:tcPr>
          <w:p w:rsidR="00011D4F" w:rsidRPr="00E35E44" w:rsidRDefault="00011D4F" w:rsidP="005C7646">
            <w:pPr>
              <w:jc w:val="center"/>
            </w:pPr>
            <w:r>
              <w:t>46</w:t>
            </w:r>
          </w:p>
        </w:tc>
        <w:tc>
          <w:tcPr>
            <w:tcW w:w="1417" w:type="dxa"/>
            <w:shd w:val="clear" w:color="auto" w:fill="F2F2F2"/>
          </w:tcPr>
          <w:p w:rsidR="00011D4F" w:rsidRPr="00E35E44" w:rsidRDefault="00011D4F" w:rsidP="005C7646">
            <w:pPr>
              <w:jc w:val="center"/>
            </w:pPr>
            <w:r w:rsidRPr="00E35E44">
              <w:t>101</w:t>
            </w:r>
          </w:p>
        </w:tc>
        <w:tc>
          <w:tcPr>
            <w:tcW w:w="1985" w:type="dxa"/>
            <w:shd w:val="clear" w:color="auto" w:fill="F2F2F2"/>
          </w:tcPr>
          <w:p w:rsidR="00011D4F" w:rsidRPr="00857295" w:rsidRDefault="00011D4F" w:rsidP="005C764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011D4F" w:rsidRPr="0018103B" w:rsidRDefault="00011D4F" w:rsidP="00011D4F">
      <w:pPr>
        <w:ind w:firstLine="720"/>
        <w:jc w:val="both"/>
        <w:rPr>
          <w:color w:val="FF0000"/>
        </w:rPr>
      </w:pPr>
    </w:p>
    <w:p w:rsidR="00011D4F" w:rsidRPr="0018103B" w:rsidRDefault="00011D4F" w:rsidP="00011D4F">
      <w:pPr>
        <w:ind w:firstLine="720"/>
        <w:jc w:val="both"/>
        <w:rPr>
          <w:color w:val="FF0000"/>
        </w:rPr>
      </w:pPr>
    </w:p>
    <w:p w:rsidR="00011D4F" w:rsidRPr="001D5AEE" w:rsidRDefault="00011D4F" w:rsidP="00011D4F">
      <w:pPr>
        <w:ind w:firstLine="720"/>
        <w:jc w:val="both"/>
      </w:pPr>
      <w:r w:rsidRPr="001D5AEE">
        <w:t>Od navedenih aktivnosti spomenut ćemo da su učenici uključeni u klubove i društva na području Potpićna, Labina i Pazina.</w:t>
      </w:r>
    </w:p>
    <w:p w:rsidR="00011D4F" w:rsidRPr="001D5AEE" w:rsidRDefault="00011D4F" w:rsidP="00011D4F">
      <w:pPr>
        <w:ind w:firstLine="720"/>
        <w:jc w:val="both"/>
      </w:pPr>
    </w:p>
    <w:p w:rsidR="007E59A3" w:rsidRPr="00011D4F" w:rsidRDefault="007E59A3">
      <w:pPr>
        <w:pStyle w:val="Tijeloteksta"/>
        <w:ind w:firstLine="720"/>
      </w:pPr>
      <w:r w:rsidRPr="00011D4F">
        <w:t>Grupe izvannastavnih aktivnosti radile su po planu i programu u okviru kulturnog, športskog i tehničkog društva. Programski sadržaji i skupine slobodnih aktivnosti bili su u  funkciji materijalnih i kadrovskih mogućnosti škole, interesa učenika i potrebe društvene sredine.</w:t>
      </w:r>
    </w:p>
    <w:p w:rsidR="007E59A3" w:rsidRPr="00011D4F" w:rsidRDefault="007E59A3">
      <w:pPr>
        <w:pStyle w:val="Tijeloteksta"/>
        <w:ind w:firstLine="720"/>
      </w:pPr>
      <w:r w:rsidRPr="00011D4F">
        <w:t xml:space="preserve">Rezultate rada u sekcijama slobodnih aktivnosti učenici su iskazivali na priredbama kulturnog sadržaja, športskim susretima i natjecanjima, organiziranjem izložbi svojih radova te slanjem radova na natječaje. Prigodne priredbe i izložbe likovnih i pismenih radova su organizirane za sve vjerske i državne blagdane, a na taj su način obilježavani i svi značajniji dani. </w:t>
      </w:r>
    </w:p>
    <w:p w:rsidR="00365CEA" w:rsidRDefault="00365CEA">
      <w:pPr>
        <w:pStyle w:val="Tijeloteksta"/>
        <w:ind w:firstLine="720"/>
        <w:rPr>
          <w:color w:val="FF0000"/>
          <w:lang w:val="hr-HR"/>
        </w:rPr>
      </w:pPr>
    </w:p>
    <w:p w:rsidR="00694D1E" w:rsidRDefault="00694D1E">
      <w:pPr>
        <w:pStyle w:val="Tijeloteksta"/>
        <w:ind w:firstLine="720"/>
        <w:rPr>
          <w:color w:val="FF0000"/>
          <w:lang w:val="hr-HR"/>
        </w:rPr>
      </w:pPr>
    </w:p>
    <w:p w:rsidR="00694D1E" w:rsidRDefault="00694D1E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7910A5" w:rsidRDefault="007910A5">
      <w:pPr>
        <w:pStyle w:val="Tijeloteksta"/>
        <w:ind w:firstLine="720"/>
        <w:rPr>
          <w:color w:val="FF0000"/>
          <w:lang w:val="hr-HR"/>
        </w:rPr>
      </w:pPr>
    </w:p>
    <w:p w:rsidR="00694D1E" w:rsidRDefault="00694D1E">
      <w:pPr>
        <w:pStyle w:val="Tijeloteksta"/>
        <w:ind w:firstLine="720"/>
        <w:rPr>
          <w:color w:val="FF0000"/>
          <w:lang w:val="hr-HR"/>
        </w:rPr>
      </w:pPr>
    </w:p>
    <w:p w:rsidR="007E59A3" w:rsidRPr="00104708" w:rsidRDefault="007E59A3">
      <w:pPr>
        <w:pStyle w:val="Naslov5"/>
        <w:numPr>
          <w:ilvl w:val="0"/>
          <w:numId w:val="0"/>
        </w:numPr>
        <w:ind w:left="705"/>
      </w:pPr>
      <w:r w:rsidRPr="00104708">
        <w:t>VIII.          PRIJEDLOG MJERA ZA STVARANJE ADEKVATNIJIH</w:t>
      </w:r>
    </w:p>
    <w:p w:rsidR="007E59A3" w:rsidRPr="00104708" w:rsidRDefault="007E59A3">
      <w:pPr>
        <w:pStyle w:val="Tijeloteksta"/>
        <w:ind w:firstLine="720"/>
        <w:rPr>
          <w:b/>
        </w:rPr>
      </w:pPr>
      <w:r w:rsidRPr="00104708">
        <w:rPr>
          <w:b/>
        </w:rPr>
        <w:t xml:space="preserve">                  UVJETA RADA I MJERA ZA UNAPREĐENJE ODGOJNO-</w:t>
      </w:r>
    </w:p>
    <w:p w:rsidR="007E59A3" w:rsidRPr="00104708" w:rsidRDefault="007E59A3">
      <w:pPr>
        <w:pStyle w:val="Tijeloteksta"/>
        <w:ind w:firstLine="720"/>
        <w:rPr>
          <w:b/>
        </w:rPr>
      </w:pPr>
      <w:r w:rsidRPr="00104708">
        <w:rPr>
          <w:b/>
        </w:rPr>
        <w:t xml:space="preserve">                  OBRAZOVNOG RADA</w:t>
      </w:r>
    </w:p>
    <w:p w:rsidR="007E59A3" w:rsidRPr="00104708" w:rsidRDefault="007E59A3">
      <w:pPr>
        <w:pStyle w:val="Tijeloteksta"/>
        <w:ind w:firstLine="720"/>
        <w:rPr>
          <w:b/>
        </w:rPr>
      </w:pPr>
    </w:p>
    <w:p w:rsidR="00E22400" w:rsidRDefault="007E59A3">
      <w:pPr>
        <w:pStyle w:val="Tijeloteksta"/>
        <w:ind w:firstLine="720"/>
        <w:rPr>
          <w:lang w:val="hr-HR"/>
        </w:rPr>
      </w:pPr>
      <w:r w:rsidRPr="00104708">
        <w:t>Ma</w:t>
      </w:r>
      <w:r w:rsidR="00640277" w:rsidRPr="00104708">
        <w:t>terijalni preduvjet za postiza</w:t>
      </w:r>
      <w:r w:rsidRPr="00104708">
        <w:t>nje optimalnih uvjeta rada je opskrba škole nastavnim sredstvima i pomagalima, što se posebno osjeća u nedostatku kompjutera</w:t>
      </w:r>
      <w:r w:rsidR="00E22400" w:rsidRPr="00104708">
        <w:t xml:space="preserve"> za učenike i učitelje</w:t>
      </w:r>
      <w:r w:rsidRPr="00104708">
        <w:t xml:space="preserve"> te nastavnog pribora za kabinet fizike i kemije. Nedostatak učioničkog prostora </w:t>
      </w:r>
      <w:r w:rsidR="00104708" w:rsidRPr="00104708">
        <w:rPr>
          <w:lang w:val="hr-HR"/>
        </w:rPr>
        <w:t xml:space="preserve">dvorane za nastavu </w:t>
      </w:r>
      <w:r w:rsidR="00FB20E0" w:rsidRPr="00104708">
        <w:t>tjelesne i zdravstvene kulture te informatike</w:t>
      </w:r>
      <w:r w:rsidR="00104708" w:rsidRPr="00104708">
        <w:rPr>
          <w:lang w:val="hr-HR"/>
        </w:rPr>
        <w:t xml:space="preserve"> ( potrebna je veća učionica) predstavljaju značajan problem</w:t>
      </w:r>
      <w:r w:rsidR="00FB20E0" w:rsidRPr="00104708">
        <w:t xml:space="preserve">. </w:t>
      </w:r>
    </w:p>
    <w:p w:rsidR="00D837F4" w:rsidRPr="00D837F4" w:rsidRDefault="00D837F4">
      <w:pPr>
        <w:pStyle w:val="Tijeloteksta"/>
        <w:ind w:firstLine="720"/>
        <w:rPr>
          <w:lang w:val="hr-HR"/>
        </w:rPr>
      </w:pPr>
    </w:p>
    <w:p w:rsidR="007E59A3" w:rsidRDefault="007E59A3">
      <w:pPr>
        <w:pStyle w:val="Tijeloteksta"/>
        <w:ind w:firstLine="720"/>
        <w:rPr>
          <w:lang w:val="hr-HR"/>
        </w:rPr>
      </w:pPr>
      <w:r w:rsidRPr="00104708">
        <w:t>Kao mjere za unapređenje odgojno obrazovnog rada mogu se predložiti slijedeće akcije koje bi imale za cilj potaknuti komunikaciju i suradnju trijade nastavnik – učenik – roditelj i posljedično se očitovati u novom poletu i unapređenju odgojno obrazovnog rada, kao primjerice:</w:t>
      </w:r>
    </w:p>
    <w:p w:rsidR="00D837F4" w:rsidRPr="00D837F4" w:rsidRDefault="00D837F4">
      <w:pPr>
        <w:pStyle w:val="Tijeloteksta"/>
        <w:ind w:firstLine="720"/>
        <w:rPr>
          <w:lang w:val="hr-HR"/>
        </w:rPr>
      </w:pPr>
    </w:p>
    <w:p w:rsidR="00AA5D7B" w:rsidRPr="00D837F4" w:rsidRDefault="00AA5D7B" w:rsidP="00661DE7">
      <w:pPr>
        <w:pStyle w:val="Tijeloteksta"/>
        <w:numPr>
          <w:ilvl w:val="0"/>
          <w:numId w:val="2"/>
        </w:numPr>
      </w:pPr>
      <w:r w:rsidRPr="00104708">
        <w:t xml:space="preserve">uključiti učenike u samostalne projekte, izvedbe, istraživanja u cilju </w:t>
      </w:r>
      <w:r w:rsidR="004B19E3">
        <w:rPr>
          <w:lang w:val="hr-HR"/>
        </w:rPr>
        <w:t xml:space="preserve">poticanja </w:t>
      </w:r>
      <w:r w:rsidRPr="00104708">
        <w:t>samostalnosti i osjećaja kompetentnosti</w:t>
      </w:r>
    </w:p>
    <w:p w:rsidR="00D837F4" w:rsidRDefault="00D837F4" w:rsidP="00D837F4">
      <w:pPr>
        <w:pStyle w:val="Tijeloteksta"/>
        <w:rPr>
          <w:lang w:val="hr-HR"/>
        </w:rPr>
      </w:pPr>
    </w:p>
    <w:p w:rsidR="00D837F4" w:rsidRPr="00D837F4" w:rsidRDefault="00D837F4" w:rsidP="00D837F4">
      <w:pPr>
        <w:pStyle w:val="Tijeloteksta"/>
        <w:numPr>
          <w:ilvl w:val="0"/>
          <w:numId w:val="2"/>
        </w:numPr>
      </w:pPr>
      <w:r>
        <w:rPr>
          <w:lang w:val="hr-HR"/>
        </w:rPr>
        <w:t>uvoditi nove projektne sadržaje u odgojno-obrazovnu ponudu (projektni rad, istraživački rad, ciljani rad sa darovitima, učenje od eksperata iz okruženja koji su volji doći u školu…)</w:t>
      </w:r>
    </w:p>
    <w:p w:rsidR="00D837F4" w:rsidRPr="00104708" w:rsidRDefault="00D837F4" w:rsidP="00D837F4">
      <w:pPr>
        <w:pStyle w:val="Tijeloteksta"/>
        <w:ind w:left="1080"/>
      </w:pPr>
    </w:p>
    <w:p w:rsidR="00AC6AA0" w:rsidRPr="00104708" w:rsidRDefault="000179C2" w:rsidP="00661DE7">
      <w:pPr>
        <w:pStyle w:val="Tijeloteksta"/>
        <w:numPr>
          <w:ilvl w:val="0"/>
          <w:numId w:val="2"/>
        </w:numPr>
      </w:pPr>
      <w:r w:rsidRPr="00104708">
        <w:t>uvođenje</w:t>
      </w:r>
      <w:r w:rsidR="004B19E3">
        <w:rPr>
          <w:lang w:val="hr-HR"/>
        </w:rPr>
        <w:t>m</w:t>
      </w:r>
      <w:r w:rsidRPr="00104708">
        <w:t xml:space="preserve"> informatičke opreme u školske učionice i zbornicu</w:t>
      </w:r>
      <w:r w:rsidR="00FB20E0" w:rsidRPr="00104708">
        <w:t>, omogućiti uč</w:t>
      </w:r>
      <w:r w:rsidR="00DF4F8A" w:rsidRPr="00104708">
        <w:t>iteljima</w:t>
      </w:r>
      <w:r w:rsidR="00FB20E0" w:rsidRPr="00104708">
        <w:t xml:space="preserve"> </w:t>
      </w:r>
      <w:r w:rsidR="00DF4F8A" w:rsidRPr="00104708">
        <w:t xml:space="preserve">podučavanje </w:t>
      </w:r>
      <w:r w:rsidR="00FB20E0" w:rsidRPr="00104708">
        <w:t>uz korištenje potencijala suvremene informacijsko-komunikacijske tehnologije</w:t>
      </w:r>
      <w:r w:rsidR="00DF4F8A" w:rsidRPr="00104708">
        <w:t>, s namjerom da se gradivo putem digitaln</w:t>
      </w:r>
      <w:r w:rsidR="00D837F4">
        <w:t>ih mogućnosti približi učenicim</w:t>
      </w:r>
      <w:r w:rsidR="008544BD">
        <w:rPr>
          <w:lang w:val="hr-HR"/>
        </w:rPr>
        <w:t>a</w:t>
      </w:r>
      <w:r w:rsidR="00AC6AA0" w:rsidRPr="00104708">
        <w:t>.</w:t>
      </w:r>
    </w:p>
    <w:p w:rsidR="00AC6AA0" w:rsidRPr="00104708" w:rsidRDefault="00AC6AA0" w:rsidP="00AC6AA0">
      <w:pPr>
        <w:pStyle w:val="Tijeloteksta"/>
        <w:ind w:firstLine="709"/>
      </w:pPr>
    </w:p>
    <w:p w:rsidR="00E7297E" w:rsidRPr="00104708" w:rsidRDefault="00E7297E" w:rsidP="00AC6AA0">
      <w:pPr>
        <w:pStyle w:val="Tijeloteksta"/>
        <w:ind w:firstLine="709"/>
        <w:rPr>
          <w:b/>
        </w:rPr>
      </w:pPr>
    </w:p>
    <w:p w:rsidR="00DC633A" w:rsidRPr="00104708" w:rsidRDefault="00DC633A">
      <w:pPr>
        <w:pStyle w:val="Tijeloteksta"/>
        <w:ind w:left="6372"/>
        <w:rPr>
          <w:b/>
        </w:rPr>
      </w:pPr>
    </w:p>
    <w:p w:rsidR="00DC633A" w:rsidRPr="00104708" w:rsidRDefault="00DC633A">
      <w:pPr>
        <w:pStyle w:val="Tijeloteksta"/>
        <w:ind w:left="6372"/>
        <w:rPr>
          <w:b/>
        </w:rPr>
      </w:pPr>
    </w:p>
    <w:p w:rsidR="007E59A3" w:rsidRPr="00104708" w:rsidRDefault="007E59A3">
      <w:pPr>
        <w:pStyle w:val="Tijeloteksta"/>
        <w:ind w:left="6372"/>
        <w:rPr>
          <w:b/>
        </w:rPr>
      </w:pPr>
      <w:r w:rsidRPr="00104708">
        <w:rPr>
          <w:b/>
        </w:rPr>
        <w:t>Ravnatelj</w:t>
      </w:r>
      <w:r w:rsidR="00D03EA0" w:rsidRPr="00104708">
        <w:rPr>
          <w:b/>
        </w:rPr>
        <w:t>ica:</w:t>
      </w:r>
    </w:p>
    <w:p w:rsidR="007E59A3" w:rsidRPr="00104708" w:rsidRDefault="007E59A3">
      <w:pPr>
        <w:pStyle w:val="Tijeloteksta"/>
        <w:rPr>
          <w:b/>
        </w:rPr>
      </w:pPr>
      <w:r w:rsidRPr="00104708">
        <w:rPr>
          <w:b/>
        </w:rPr>
        <w:tab/>
      </w:r>
      <w:r w:rsidRPr="00104708">
        <w:rPr>
          <w:b/>
        </w:rPr>
        <w:tab/>
      </w:r>
      <w:r w:rsidRPr="00104708">
        <w:rPr>
          <w:b/>
        </w:rPr>
        <w:tab/>
      </w:r>
      <w:r w:rsidRPr="00104708">
        <w:rPr>
          <w:b/>
        </w:rPr>
        <w:tab/>
      </w:r>
      <w:r w:rsidRPr="00104708">
        <w:rPr>
          <w:b/>
        </w:rPr>
        <w:tab/>
      </w:r>
      <w:r w:rsidRPr="00104708">
        <w:rPr>
          <w:b/>
        </w:rPr>
        <w:tab/>
      </w:r>
      <w:r w:rsidRPr="00104708">
        <w:rPr>
          <w:b/>
        </w:rPr>
        <w:tab/>
      </w:r>
      <w:r w:rsidRPr="00104708">
        <w:rPr>
          <w:b/>
        </w:rPr>
        <w:tab/>
      </w:r>
      <w:r w:rsidR="005415EA" w:rsidRPr="00104708">
        <w:rPr>
          <w:b/>
        </w:rPr>
        <w:t xml:space="preserve"> </w:t>
      </w:r>
      <w:r w:rsidRPr="00104708">
        <w:rPr>
          <w:b/>
        </w:rPr>
        <w:t xml:space="preserve"> </w:t>
      </w:r>
      <w:r w:rsidR="005009C3" w:rsidRPr="00104708">
        <w:rPr>
          <w:b/>
        </w:rPr>
        <w:t>m</w:t>
      </w:r>
      <w:r w:rsidR="005415EA" w:rsidRPr="00104708">
        <w:rPr>
          <w:b/>
        </w:rPr>
        <w:t>r.sc.</w:t>
      </w:r>
      <w:r w:rsidR="00D03EA0" w:rsidRPr="00104708">
        <w:rPr>
          <w:b/>
        </w:rPr>
        <w:t xml:space="preserve"> </w:t>
      </w:r>
      <w:r w:rsidR="00D555F2" w:rsidRPr="00104708">
        <w:rPr>
          <w:b/>
        </w:rPr>
        <w:t>Nada Peršić</w:t>
      </w:r>
      <w:r w:rsidR="005415EA" w:rsidRPr="00104708">
        <w:rPr>
          <w:b/>
        </w:rPr>
        <w:t>, prof.</w:t>
      </w:r>
    </w:p>
    <w:p w:rsidR="00DC633A" w:rsidRPr="00104708" w:rsidRDefault="00DC633A">
      <w:pPr>
        <w:pStyle w:val="Tijeloteksta"/>
        <w:rPr>
          <w:b/>
        </w:rPr>
      </w:pPr>
    </w:p>
    <w:p w:rsidR="00DC633A" w:rsidRPr="00104708" w:rsidRDefault="00DC633A">
      <w:pPr>
        <w:pStyle w:val="Tijeloteksta"/>
        <w:rPr>
          <w:b/>
        </w:rPr>
      </w:pPr>
    </w:p>
    <w:p w:rsidR="00DC633A" w:rsidRPr="00104708" w:rsidRDefault="00DC633A">
      <w:pPr>
        <w:pStyle w:val="Tijeloteksta"/>
        <w:rPr>
          <w:b/>
        </w:rPr>
      </w:pPr>
    </w:p>
    <w:p w:rsidR="007E59A3" w:rsidRPr="00104708" w:rsidRDefault="007E59A3" w:rsidP="00D03EA0">
      <w:pPr>
        <w:pStyle w:val="Tijeloteksta"/>
        <w:ind w:hanging="1"/>
        <w:rPr>
          <w:b/>
        </w:rPr>
      </w:pPr>
    </w:p>
    <w:p w:rsidR="008062DE" w:rsidRPr="00104708" w:rsidRDefault="008062DE">
      <w:pPr>
        <w:pStyle w:val="Tijeloteksta"/>
        <w:ind w:left="6372"/>
        <w:rPr>
          <w:b/>
        </w:rPr>
      </w:pPr>
    </w:p>
    <w:p w:rsidR="00D03EA0" w:rsidRPr="00104708" w:rsidRDefault="00D03EA0" w:rsidP="00D03EA0">
      <w:pPr>
        <w:pStyle w:val="Tijeloteksta"/>
        <w:ind w:left="142"/>
        <w:rPr>
          <w:b/>
        </w:rPr>
      </w:pPr>
    </w:p>
    <w:p w:rsidR="00D03EA0" w:rsidRPr="00104708" w:rsidRDefault="00D03EA0">
      <w:pPr>
        <w:pStyle w:val="Tijeloteksta"/>
        <w:ind w:left="6372"/>
        <w:rPr>
          <w:b/>
        </w:rPr>
      </w:pPr>
    </w:p>
    <w:p w:rsidR="00D03EA0" w:rsidRPr="00104708" w:rsidRDefault="00D03EA0">
      <w:pPr>
        <w:pStyle w:val="Tijeloteksta"/>
        <w:ind w:left="6372"/>
        <w:rPr>
          <w:b/>
        </w:rPr>
      </w:pPr>
    </w:p>
    <w:p w:rsidR="00D03EA0" w:rsidRPr="00104708" w:rsidRDefault="00D03EA0">
      <w:pPr>
        <w:pStyle w:val="Tijeloteksta"/>
        <w:ind w:left="6372"/>
        <w:rPr>
          <w:b/>
        </w:rPr>
      </w:pPr>
    </w:p>
    <w:p w:rsidR="00D31AC3" w:rsidRPr="00104708" w:rsidRDefault="00D31AC3">
      <w:pPr>
        <w:pStyle w:val="Tijeloteksta"/>
        <w:ind w:left="6372"/>
        <w:rPr>
          <w:b/>
        </w:rPr>
      </w:pPr>
    </w:p>
    <w:p w:rsidR="00274CC7" w:rsidRPr="00104708" w:rsidRDefault="00274CC7">
      <w:pPr>
        <w:pStyle w:val="Tijeloteksta"/>
        <w:ind w:left="6372"/>
        <w:rPr>
          <w:b/>
        </w:rPr>
      </w:pPr>
    </w:p>
    <w:p w:rsidR="00274CC7" w:rsidRPr="00104708" w:rsidRDefault="00274CC7">
      <w:pPr>
        <w:pStyle w:val="Tijeloteksta"/>
        <w:ind w:left="6372"/>
        <w:rPr>
          <w:b/>
        </w:rPr>
      </w:pPr>
    </w:p>
    <w:p w:rsidR="00274CC7" w:rsidRPr="00104708" w:rsidRDefault="00274CC7">
      <w:pPr>
        <w:pStyle w:val="Tijeloteksta"/>
        <w:ind w:left="6372"/>
        <w:rPr>
          <w:b/>
        </w:rPr>
      </w:pPr>
    </w:p>
    <w:p w:rsidR="00274CC7" w:rsidRPr="00104708" w:rsidRDefault="00274CC7">
      <w:pPr>
        <w:pStyle w:val="Tijeloteksta"/>
        <w:ind w:left="6372"/>
        <w:rPr>
          <w:b/>
        </w:rPr>
      </w:pPr>
    </w:p>
    <w:p w:rsidR="00A376D3" w:rsidRPr="00104708" w:rsidRDefault="00A376D3">
      <w:pPr>
        <w:pStyle w:val="Tijeloteksta"/>
        <w:ind w:left="6372"/>
        <w:rPr>
          <w:b/>
        </w:rPr>
      </w:pPr>
    </w:p>
    <w:p w:rsidR="00A376D3" w:rsidRPr="008F7125" w:rsidRDefault="00A376D3">
      <w:pPr>
        <w:pStyle w:val="Tijeloteksta"/>
        <w:ind w:left="6372"/>
        <w:rPr>
          <w:b/>
          <w:color w:val="FF0000"/>
        </w:rPr>
      </w:pPr>
    </w:p>
    <w:sectPr w:rsidR="00A376D3" w:rsidRPr="008F7125" w:rsidSect="005B3441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2B" w:rsidRDefault="00653E2B">
      <w:r>
        <w:separator/>
      </w:r>
    </w:p>
  </w:endnote>
  <w:endnote w:type="continuationSeparator" w:id="0">
    <w:p w:rsidR="00653E2B" w:rsidRDefault="0065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68" w:rsidRDefault="0039286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2868" w:rsidRDefault="0039286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68" w:rsidRDefault="00392868">
    <w:pPr>
      <w:pStyle w:val="Podnoje"/>
      <w:jc w:val="right"/>
    </w:pPr>
    <w:fldSimple w:instr=" PAGE   \* MERGEFORMAT ">
      <w:r w:rsidR="00BC2EC0">
        <w:rPr>
          <w:noProof/>
        </w:rPr>
        <w:t>33</w:t>
      </w:r>
    </w:fldSimple>
  </w:p>
  <w:p w:rsidR="00392868" w:rsidRDefault="0039286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2B" w:rsidRDefault="00653E2B">
      <w:r>
        <w:separator/>
      </w:r>
    </w:p>
  </w:footnote>
  <w:footnote w:type="continuationSeparator" w:id="0">
    <w:p w:rsidR="00653E2B" w:rsidRDefault="00653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E1"/>
    <w:multiLevelType w:val="hybridMultilevel"/>
    <w:tmpl w:val="90404FD2"/>
    <w:lvl w:ilvl="0" w:tplc="041A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>
    <w:nsid w:val="03184C86"/>
    <w:multiLevelType w:val="hybridMultilevel"/>
    <w:tmpl w:val="2638BBAE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75089"/>
    <w:multiLevelType w:val="hybridMultilevel"/>
    <w:tmpl w:val="B3649A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4F31"/>
    <w:multiLevelType w:val="hybridMultilevel"/>
    <w:tmpl w:val="C6ECFC0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387C89"/>
    <w:multiLevelType w:val="hybridMultilevel"/>
    <w:tmpl w:val="A1085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22B9"/>
    <w:multiLevelType w:val="hybridMultilevel"/>
    <w:tmpl w:val="B9768A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8D6481"/>
    <w:multiLevelType w:val="hybridMultilevel"/>
    <w:tmpl w:val="07BC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36563"/>
    <w:multiLevelType w:val="hybridMultilevel"/>
    <w:tmpl w:val="CD60604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57E1B0D"/>
    <w:multiLevelType w:val="hybridMultilevel"/>
    <w:tmpl w:val="C2301D0E"/>
    <w:lvl w:ilvl="0" w:tplc="041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56287"/>
    <w:multiLevelType w:val="hybridMultilevel"/>
    <w:tmpl w:val="3C8C1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C1313"/>
    <w:multiLevelType w:val="hybridMultilevel"/>
    <w:tmpl w:val="E0A22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3148"/>
    <w:multiLevelType w:val="hybridMultilevel"/>
    <w:tmpl w:val="466E62C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E826647"/>
    <w:multiLevelType w:val="hybridMultilevel"/>
    <w:tmpl w:val="778255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B62751"/>
    <w:multiLevelType w:val="hybridMultilevel"/>
    <w:tmpl w:val="194AAB72"/>
    <w:lvl w:ilvl="0" w:tplc="C53E9130">
      <w:start w:val="1"/>
      <w:numFmt w:val="upperRoman"/>
      <w:pStyle w:val="Naslov5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88583432">
      <w:numFmt w:val="none"/>
      <w:lvlText w:val=""/>
      <w:lvlJc w:val="left"/>
      <w:pPr>
        <w:tabs>
          <w:tab w:val="num" w:pos="360"/>
        </w:tabs>
      </w:pPr>
    </w:lvl>
    <w:lvl w:ilvl="2" w:tplc="B5F27CF0">
      <w:numFmt w:val="none"/>
      <w:lvlText w:val=""/>
      <w:lvlJc w:val="left"/>
      <w:pPr>
        <w:tabs>
          <w:tab w:val="num" w:pos="360"/>
        </w:tabs>
      </w:pPr>
    </w:lvl>
    <w:lvl w:ilvl="3" w:tplc="9ED4C166">
      <w:numFmt w:val="none"/>
      <w:lvlText w:val=""/>
      <w:lvlJc w:val="left"/>
      <w:pPr>
        <w:tabs>
          <w:tab w:val="num" w:pos="360"/>
        </w:tabs>
      </w:pPr>
    </w:lvl>
    <w:lvl w:ilvl="4" w:tplc="1D7C6098">
      <w:numFmt w:val="none"/>
      <w:lvlText w:val=""/>
      <w:lvlJc w:val="left"/>
      <w:pPr>
        <w:tabs>
          <w:tab w:val="num" w:pos="360"/>
        </w:tabs>
      </w:pPr>
    </w:lvl>
    <w:lvl w:ilvl="5" w:tplc="26B0A378">
      <w:numFmt w:val="none"/>
      <w:lvlText w:val=""/>
      <w:lvlJc w:val="left"/>
      <w:pPr>
        <w:tabs>
          <w:tab w:val="num" w:pos="360"/>
        </w:tabs>
      </w:pPr>
    </w:lvl>
    <w:lvl w:ilvl="6" w:tplc="AAF8668C">
      <w:numFmt w:val="none"/>
      <w:lvlText w:val=""/>
      <w:lvlJc w:val="left"/>
      <w:pPr>
        <w:tabs>
          <w:tab w:val="num" w:pos="360"/>
        </w:tabs>
      </w:pPr>
    </w:lvl>
    <w:lvl w:ilvl="7" w:tplc="75325E4A">
      <w:numFmt w:val="none"/>
      <w:lvlText w:val=""/>
      <w:lvlJc w:val="left"/>
      <w:pPr>
        <w:tabs>
          <w:tab w:val="num" w:pos="360"/>
        </w:tabs>
      </w:pPr>
    </w:lvl>
    <w:lvl w:ilvl="8" w:tplc="B2B0BB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6433DC"/>
    <w:multiLevelType w:val="hybridMultilevel"/>
    <w:tmpl w:val="148E0FEE"/>
    <w:lvl w:ilvl="0" w:tplc="83E6B6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96D5E"/>
    <w:multiLevelType w:val="hybridMultilevel"/>
    <w:tmpl w:val="06F0A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973"/>
    <w:multiLevelType w:val="hybridMultilevel"/>
    <w:tmpl w:val="54AA7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D6333"/>
    <w:multiLevelType w:val="hybridMultilevel"/>
    <w:tmpl w:val="3F20423E"/>
    <w:lvl w:ilvl="0" w:tplc="2F7856B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9702358"/>
    <w:multiLevelType w:val="hybridMultilevel"/>
    <w:tmpl w:val="61F68AB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A9C0E47"/>
    <w:multiLevelType w:val="hybridMultilevel"/>
    <w:tmpl w:val="D962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933CD"/>
    <w:multiLevelType w:val="hybridMultilevel"/>
    <w:tmpl w:val="DBCCD378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7B7D35"/>
    <w:multiLevelType w:val="hybridMultilevel"/>
    <w:tmpl w:val="3D86CB6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FEF5564"/>
    <w:multiLevelType w:val="hybridMultilevel"/>
    <w:tmpl w:val="BE0ED9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E0089"/>
    <w:multiLevelType w:val="hybridMultilevel"/>
    <w:tmpl w:val="7A266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1827F7"/>
    <w:multiLevelType w:val="hybridMultilevel"/>
    <w:tmpl w:val="47FE294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89C0FDE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C06CA1"/>
    <w:multiLevelType w:val="hybridMultilevel"/>
    <w:tmpl w:val="4798E7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62A9E"/>
    <w:multiLevelType w:val="hybridMultilevel"/>
    <w:tmpl w:val="7D801EC4"/>
    <w:lvl w:ilvl="0" w:tplc="041A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2151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>
    <w:nsid w:val="6EF61F6F"/>
    <w:multiLevelType w:val="hybridMultilevel"/>
    <w:tmpl w:val="32D0C12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A908F4"/>
    <w:multiLevelType w:val="hybridMultilevel"/>
    <w:tmpl w:val="7C86977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FEB501A"/>
    <w:multiLevelType w:val="hybridMultilevel"/>
    <w:tmpl w:val="D06A253E"/>
    <w:lvl w:ilvl="0" w:tplc="041A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720044E3"/>
    <w:multiLevelType w:val="hybridMultilevel"/>
    <w:tmpl w:val="D3DC5C56"/>
    <w:lvl w:ilvl="0" w:tplc="2F7856B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C2107"/>
    <w:multiLevelType w:val="hybridMultilevel"/>
    <w:tmpl w:val="32D6C292"/>
    <w:lvl w:ilvl="0" w:tplc="2C5888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3B1895"/>
    <w:multiLevelType w:val="hybridMultilevel"/>
    <w:tmpl w:val="721E6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00EAE"/>
    <w:multiLevelType w:val="hybridMultilevel"/>
    <w:tmpl w:val="138C5008"/>
    <w:lvl w:ilvl="0" w:tplc="5E985D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07BB1"/>
    <w:multiLevelType w:val="hybridMultilevel"/>
    <w:tmpl w:val="2682D35E"/>
    <w:lvl w:ilvl="0" w:tplc="041A000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5">
    <w:nsid w:val="7FC208A7"/>
    <w:multiLevelType w:val="hybridMultilevel"/>
    <w:tmpl w:val="AA80A09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1"/>
  </w:num>
  <w:num w:numId="5">
    <w:abstractNumId w:val="30"/>
  </w:num>
  <w:num w:numId="6">
    <w:abstractNumId w:val="28"/>
  </w:num>
  <w:num w:numId="7">
    <w:abstractNumId w:val="19"/>
  </w:num>
  <w:num w:numId="8">
    <w:abstractNumId w:val="15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7"/>
  </w:num>
  <w:num w:numId="13">
    <w:abstractNumId w:val="3"/>
  </w:num>
  <w:num w:numId="14">
    <w:abstractNumId w:val="24"/>
  </w:num>
  <w:num w:numId="15">
    <w:abstractNumId w:val="1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0"/>
  </w:num>
  <w:num w:numId="20">
    <w:abstractNumId w:val="34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</w:num>
  <w:num w:numId="27">
    <w:abstractNumId w:val="8"/>
  </w:num>
  <w:num w:numId="28">
    <w:abstractNumId w:val="4"/>
  </w:num>
  <w:num w:numId="29">
    <w:abstractNumId w:val="10"/>
  </w:num>
  <w:num w:numId="30">
    <w:abstractNumId w:val="5"/>
  </w:num>
  <w:num w:numId="31">
    <w:abstractNumId w:val="27"/>
  </w:num>
  <w:num w:numId="32">
    <w:abstractNumId w:val="29"/>
  </w:num>
  <w:num w:numId="33">
    <w:abstractNumId w:val="26"/>
  </w:num>
  <w:num w:numId="34">
    <w:abstractNumId w:val="21"/>
  </w:num>
  <w:num w:numId="35">
    <w:abstractNumId w:val="1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6599"/>
    <w:rsid w:val="00000A87"/>
    <w:rsid w:val="000042DC"/>
    <w:rsid w:val="000119D4"/>
    <w:rsid w:val="00011D4F"/>
    <w:rsid w:val="00013D37"/>
    <w:rsid w:val="00014D4C"/>
    <w:rsid w:val="000152C1"/>
    <w:rsid w:val="000179C2"/>
    <w:rsid w:val="00017B6B"/>
    <w:rsid w:val="00021C24"/>
    <w:rsid w:val="00024CDC"/>
    <w:rsid w:val="00025002"/>
    <w:rsid w:val="0002568D"/>
    <w:rsid w:val="000267E4"/>
    <w:rsid w:val="00030902"/>
    <w:rsid w:val="00032D3A"/>
    <w:rsid w:val="00033BE7"/>
    <w:rsid w:val="0004266E"/>
    <w:rsid w:val="0004272A"/>
    <w:rsid w:val="0004454A"/>
    <w:rsid w:val="00047EB9"/>
    <w:rsid w:val="0005709B"/>
    <w:rsid w:val="000576D4"/>
    <w:rsid w:val="00060868"/>
    <w:rsid w:val="00061ABB"/>
    <w:rsid w:val="00066FC6"/>
    <w:rsid w:val="00073585"/>
    <w:rsid w:val="00074A74"/>
    <w:rsid w:val="00075B49"/>
    <w:rsid w:val="00094BB4"/>
    <w:rsid w:val="00096C94"/>
    <w:rsid w:val="000975EE"/>
    <w:rsid w:val="000A3CCD"/>
    <w:rsid w:val="000A7B84"/>
    <w:rsid w:val="000B6BFE"/>
    <w:rsid w:val="000B7A2C"/>
    <w:rsid w:val="000B7C53"/>
    <w:rsid w:val="000C5735"/>
    <w:rsid w:val="000D795E"/>
    <w:rsid w:val="000E12D3"/>
    <w:rsid w:val="000E13B5"/>
    <w:rsid w:val="000E22A6"/>
    <w:rsid w:val="000E2DC2"/>
    <w:rsid w:val="000E5E86"/>
    <w:rsid w:val="000F005C"/>
    <w:rsid w:val="000F32B8"/>
    <w:rsid w:val="0010032B"/>
    <w:rsid w:val="0010227C"/>
    <w:rsid w:val="00103D53"/>
    <w:rsid w:val="00104708"/>
    <w:rsid w:val="00105DBC"/>
    <w:rsid w:val="00110164"/>
    <w:rsid w:val="00115676"/>
    <w:rsid w:val="00116EA1"/>
    <w:rsid w:val="0012019D"/>
    <w:rsid w:val="00127570"/>
    <w:rsid w:val="00133D34"/>
    <w:rsid w:val="00134D4F"/>
    <w:rsid w:val="00135265"/>
    <w:rsid w:val="00137FCE"/>
    <w:rsid w:val="001447D5"/>
    <w:rsid w:val="00152873"/>
    <w:rsid w:val="00153A8E"/>
    <w:rsid w:val="00160A35"/>
    <w:rsid w:val="0017495A"/>
    <w:rsid w:val="00181718"/>
    <w:rsid w:val="00197330"/>
    <w:rsid w:val="001A391E"/>
    <w:rsid w:val="001A6A99"/>
    <w:rsid w:val="001A7283"/>
    <w:rsid w:val="001A790E"/>
    <w:rsid w:val="001B11DE"/>
    <w:rsid w:val="001B186E"/>
    <w:rsid w:val="001B2AA0"/>
    <w:rsid w:val="001B4706"/>
    <w:rsid w:val="001B7854"/>
    <w:rsid w:val="001C3A03"/>
    <w:rsid w:val="001D1D4D"/>
    <w:rsid w:val="001D37ED"/>
    <w:rsid w:val="001D6151"/>
    <w:rsid w:val="001E25EB"/>
    <w:rsid w:val="001E6DA1"/>
    <w:rsid w:val="001F2E1D"/>
    <w:rsid w:val="001F4E0D"/>
    <w:rsid w:val="001F5945"/>
    <w:rsid w:val="001F5CB5"/>
    <w:rsid w:val="0020044B"/>
    <w:rsid w:val="00205464"/>
    <w:rsid w:val="00206261"/>
    <w:rsid w:val="0021069C"/>
    <w:rsid w:val="0021586B"/>
    <w:rsid w:val="00216CFF"/>
    <w:rsid w:val="002212EF"/>
    <w:rsid w:val="00221621"/>
    <w:rsid w:val="00222C5B"/>
    <w:rsid w:val="002236E7"/>
    <w:rsid w:val="00230BB5"/>
    <w:rsid w:val="002352C5"/>
    <w:rsid w:val="00237636"/>
    <w:rsid w:val="00243640"/>
    <w:rsid w:val="00245F0E"/>
    <w:rsid w:val="002479D9"/>
    <w:rsid w:val="00250D46"/>
    <w:rsid w:val="00256D24"/>
    <w:rsid w:val="00267312"/>
    <w:rsid w:val="00267A79"/>
    <w:rsid w:val="0027090F"/>
    <w:rsid w:val="00274CC7"/>
    <w:rsid w:val="0027503E"/>
    <w:rsid w:val="0027761B"/>
    <w:rsid w:val="002776C3"/>
    <w:rsid w:val="002824F6"/>
    <w:rsid w:val="00283600"/>
    <w:rsid w:val="00283C7C"/>
    <w:rsid w:val="00283FBC"/>
    <w:rsid w:val="00293421"/>
    <w:rsid w:val="002939A9"/>
    <w:rsid w:val="002A1DAB"/>
    <w:rsid w:val="002A5544"/>
    <w:rsid w:val="002B6C23"/>
    <w:rsid w:val="002C1F0A"/>
    <w:rsid w:val="002C539B"/>
    <w:rsid w:val="002C5E58"/>
    <w:rsid w:val="002C6350"/>
    <w:rsid w:val="002C744F"/>
    <w:rsid w:val="002D595D"/>
    <w:rsid w:val="002D6D55"/>
    <w:rsid w:val="002E1139"/>
    <w:rsid w:val="002E52F7"/>
    <w:rsid w:val="002E760A"/>
    <w:rsid w:val="002F3655"/>
    <w:rsid w:val="002F58B8"/>
    <w:rsid w:val="00301484"/>
    <w:rsid w:val="0030197E"/>
    <w:rsid w:val="003073A2"/>
    <w:rsid w:val="00307D21"/>
    <w:rsid w:val="00312F90"/>
    <w:rsid w:val="003258AD"/>
    <w:rsid w:val="003263F4"/>
    <w:rsid w:val="003302FC"/>
    <w:rsid w:val="00335E63"/>
    <w:rsid w:val="003365C5"/>
    <w:rsid w:val="003408DA"/>
    <w:rsid w:val="003459AD"/>
    <w:rsid w:val="00346417"/>
    <w:rsid w:val="003504E2"/>
    <w:rsid w:val="0035676D"/>
    <w:rsid w:val="00356ED5"/>
    <w:rsid w:val="00361FDC"/>
    <w:rsid w:val="00362CB4"/>
    <w:rsid w:val="003647E7"/>
    <w:rsid w:val="00365636"/>
    <w:rsid w:val="00365CEA"/>
    <w:rsid w:val="0036755C"/>
    <w:rsid w:val="0037277A"/>
    <w:rsid w:val="00372BE7"/>
    <w:rsid w:val="00374826"/>
    <w:rsid w:val="0037541C"/>
    <w:rsid w:val="00382CCD"/>
    <w:rsid w:val="003850A9"/>
    <w:rsid w:val="00392868"/>
    <w:rsid w:val="003A106F"/>
    <w:rsid w:val="003A31A4"/>
    <w:rsid w:val="003A5F88"/>
    <w:rsid w:val="003B06D8"/>
    <w:rsid w:val="003B1813"/>
    <w:rsid w:val="003B2DF6"/>
    <w:rsid w:val="003B32FF"/>
    <w:rsid w:val="003B386B"/>
    <w:rsid w:val="003B7043"/>
    <w:rsid w:val="003C3B74"/>
    <w:rsid w:val="003C4353"/>
    <w:rsid w:val="003C58BD"/>
    <w:rsid w:val="003D0C19"/>
    <w:rsid w:val="003D575A"/>
    <w:rsid w:val="003E2D03"/>
    <w:rsid w:val="003F71F1"/>
    <w:rsid w:val="003F77D1"/>
    <w:rsid w:val="003F7F01"/>
    <w:rsid w:val="00402C65"/>
    <w:rsid w:val="00403CD7"/>
    <w:rsid w:val="00404573"/>
    <w:rsid w:val="00412ABF"/>
    <w:rsid w:val="00414346"/>
    <w:rsid w:val="00414C29"/>
    <w:rsid w:val="004176E1"/>
    <w:rsid w:val="00420A7C"/>
    <w:rsid w:val="00431111"/>
    <w:rsid w:val="004336E5"/>
    <w:rsid w:val="00433C93"/>
    <w:rsid w:val="00434FCA"/>
    <w:rsid w:val="00436B69"/>
    <w:rsid w:val="00445261"/>
    <w:rsid w:val="00450EB8"/>
    <w:rsid w:val="00453EF9"/>
    <w:rsid w:val="00454836"/>
    <w:rsid w:val="00460BE7"/>
    <w:rsid w:val="00461343"/>
    <w:rsid w:val="004701B2"/>
    <w:rsid w:val="00471B58"/>
    <w:rsid w:val="00473B66"/>
    <w:rsid w:val="0048390F"/>
    <w:rsid w:val="00484B72"/>
    <w:rsid w:val="00491A0B"/>
    <w:rsid w:val="0049268F"/>
    <w:rsid w:val="004945B0"/>
    <w:rsid w:val="00496AEA"/>
    <w:rsid w:val="004A06F2"/>
    <w:rsid w:val="004A21F1"/>
    <w:rsid w:val="004A5360"/>
    <w:rsid w:val="004B04D3"/>
    <w:rsid w:val="004B19E3"/>
    <w:rsid w:val="004C53B9"/>
    <w:rsid w:val="004C6BAD"/>
    <w:rsid w:val="004D28B6"/>
    <w:rsid w:val="004D6BA4"/>
    <w:rsid w:val="004E2278"/>
    <w:rsid w:val="004E5632"/>
    <w:rsid w:val="004E5FCB"/>
    <w:rsid w:val="004E67BA"/>
    <w:rsid w:val="004F2418"/>
    <w:rsid w:val="004F3325"/>
    <w:rsid w:val="004F66D4"/>
    <w:rsid w:val="004F7787"/>
    <w:rsid w:val="005009C3"/>
    <w:rsid w:val="005016B4"/>
    <w:rsid w:val="00502C3D"/>
    <w:rsid w:val="005036A2"/>
    <w:rsid w:val="005076B5"/>
    <w:rsid w:val="005133BD"/>
    <w:rsid w:val="0051353C"/>
    <w:rsid w:val="00517A7C"/>
    <w:rsid w:val="00517D5C"/>
    <w:rsid w:val="00527462"/>
    <w:rsid w:val="00532234"/>
    <w:rsid w:val="00535185"/>
    <w:rsid w:val="00536DFD"/>
    <w:rsid w:val="005415EA"/>
    <w:rsid w:val="00541E7A"/>
    <w:rsid w:val="005455AF"/>
    <w:rsid w:val="005458D2"/>
    <w:rsid w:val="00557F3E"/>
    <w:rsid w:val="005609BF"/>
    <w:rsid w:val="005625A8"/>
    <w:rsid w:val="00565958"/>
    <w:rsid w:val="005731F9"/>
    <w:rsid w:val="00573E2C"/>
    <w:rsid w:val="005819CD"/>
    <w:rsid w:val="005822D9"/>
    <w:rsid w:val="00583D09"/>
    <w:rsid w:val="005843C0"/>
    <w:rsid w:val="005852C2"/>
    <w:rsid w:val="00586B08"/>
    <w:rsid w:val="00592377"/>
    <w:rsid w:val="005950B8"/>
    <w:rsid w:val="00595410"/>
    <w:rsid w:val="00596129"/>
    <w:rsid w:val="005963A2"/>
    <w:rsid w:val="005A0619"/>
    <w:rsid w:val="005A230C"/>
    <w:rsid w:val="005A405C"/>
    <w:rsid w:val="005A7496"/>
    <w:rsid w:val="005B118C"/>
    <w:rsid w:val="005B3441"/>
    <w:rsid w:val="005B6DF8"/>
    <w:rsid w:val="005C49DF"/>
    <w:rsid w:val="005C5FE7"/>
    <w:rsid w:val="005C7646"/>
    <w:rsid w:val="005D30F0"/>
    <w:rsid w:val="005E06BA"/>
    <w:rsid w:val="005E3B0D"/>
    <w:rsid w:val="005E468E"/>
    <w:rsid w:val="005E5643"/>
    <w:rsid w:val="005F055C"/>
    <w:rsid w:val="005F19CB"/>
    <w:rsid w:val="005F28E5"/>
    <w:rsid w:val="005F7235"/>
    <w:rsid w:val="006014B1"/>
    <w:rsid w:val="0061433E"/>
    <w:rsid w:val="00616BBB"/>
    <w:rsid w:val="00616F43"/>
    <w:rsid w:val="00617914"/>
    <w:rsid w:val="00627763"/>
    <w:rsid w:val="00634F6B"/>
    <w:rsid w:val="00640277"/>
    <w:rsid w:val="00653E2B"/>
    <w:rsid w:val="00656689"/>
    <w:rsid w:val="00657DE6"/>
    <w:rsid w:val="00660021"/>
    <w:rsid w:val="00660E6C"/>
    <w:rsid w:val="00661DE7"/>
    <w:rsid w:val="00663590"/>
    <w:rsid w:val="00665B99"/>
    <w:rsid w:val="0066757A"/>
    <w:rsid w:val="0067594A"/>
    <w:rsid w:val="00676BDD"/>
    <w:rsid w:val="00677B19"/>
    <w:rsid w:val="00680EC5"/>
    <w:rsid w:val="0068235F"/>
    <w:rsid w:val="00685B93"/>
    <w:rsid w:val="00687C7B"/>
    <w:rsid w:val="00690DCD"/>
    <w:rsid w:val="00694D1E"/>
    <w:rsid w:val="006A3012"/>
    <w:rsid w:val="006C15C0"/>
    <w:rsid w:val="006C5338"/>
    <w:rsid w:val="006C776B"/>
    <w:rsid w:val="006D26F3"/>
    <w:rsid w:val="006D2862"/>
    <w:rsid w:val="006D52BB"/>
    <w:rsid w:val="006D7992"/>
    <w:rsid w:val="006E0759"/>
    <w:rsid w:val="006E28E7"/>
    <w:rsid w:val="006E6162"/>
    <w:rsid w:val="006F23AA"/>
    <w:rsid w:val="006F7902"/>
    <w:rsid w:val="007002E2"/>
    <w:rsid w:val="00700A03"/>
    <w:rsid w:val="007068BA"/>
    <w:rsid w:val="007101E3"/>
    <w:rsid w:val="00713CFE"/>
    <w:rsid w:val="00715188"/>
    <w:rsid w:val="00724543"/>
    <w:rsid w:val="00730440"/>
    <w:rsid w:val="00732305"/>
    <w:rsid w:val="00735D1B"/>
    <w:rsid w:val="0073733A"/>
    <w:rsid w:val="00737809"/>
    <w:rsid w:val="00742C01"/>
    <w:rsid w:val="00745EA4"/>
    <w:rsid w:val="00752E36"/>
    <w:rsid w:val="00754A94"/>
    <w:rsid w:val="0075634B"/>
    <w:rsid w:val="0076133C"/>
    <w:rsid w:val="00765333"/>
    <w:rsid w:val="00767ABC"/>
    <w:rsid w:val="00771CEA"/>
    <w:rsid w:val="00782A53"/>
    <w:rsid w:val="00785D3A"/>
    <w:rsid w:val="007904C7"/>
    <w:rsid w:val="007910A5"/>
    <w:rsid w:val="00794527"/>
    <w:rsid w:val="00796D10"/>
    <w:rsid w:val="00797BDC"/>
    <w:rsid w:val="007A2FF5"/>
    <w:rsid w:val="007A3107"/>
    <w:rsid w:val="007A3B09"/>
    <w:rsid w:val="007A3E67"/>
    <w:rsid w:val="007B224C"/>
    <w:rsid w:val="007B22C6"/>
    <w:rsid w:val="007B30BB"/>
    <w:rsid w:val="007B541B"/>
    <w:rsid w:val="007C176F"/>
    <w:rsid w:val="007C3DE9"/>
    <w:rsid w:val="007C5633"/>
    <w:rsid w:val="007D343B"/>
    <w:rsid w:val="007D4EE8"/>
    <w:rsid w:val="007E32E9"/>
    <w:rsid w:val="007E37A4"/>
    <w:rsid w:val="007E4931"/>
    <w:rsid w:val="007E54A1"/>
    <w:rsid w:val="007E59A3"/>
    <w:rsid w:val="007F70EE"/>
    <w:rsid w:val="00803D46"/>
    <w:rsid w:val="008062DE"/>
    <w:rsid w:val="008111CE"/>
    <w:rsid w:val="008147B5"/>
    <w:rsid w:val="00817199"/>
    <w:rsid w:val="00820224"/>
    <w:rsid w:val="00833030"/>
    <w:rsid w:val="0083397E"/>
    <w:rsid w:val="00836CFC"/>
    <w:rsid w:val="008518A7"/>
    <w:rsid w:val="008519B4"/>
    <w:rsid w:val="008544BD"/>
    <w:rsid w:val="00862D1D"/>
    <w:rsid w:val="008763D7"/>
    <w:rsid w:val="008849F3"/>
    <w:rsid w:val="00884CA2"/>
    <w:rsid w:val="00886EE0"/>
    <w:rsid w:val="00892F12"/>
    <w:rsid w:val="008957D9"/>
    <w:rsid w:val="0089627D"/>
    <w:rsid w:val="008962AF"/>
    <w:rsid w:val="0089657A"/>
    <w:rsid w:val="008A78FF"/>
    <w:rsid w:val="008A7E02"/>
    <w:rsid w:val="008B1389"/>
    <w:rsid w:val="008B5588"/>
    <w:rsid w:val="008B735D"/>
    <w:rsid w:val="008B79F5"/>
    <w:rsid w:val="008C3493"/>
    <w:rsid w:val="008D2AE2"/>
    <w:rsid w:val="008D4A89"/>
    <w:rsid w:val="008D5016"/>
    <w:rsid w:val="008D66C0"/>
    <w:rsid w:val="008E02D7"/>
    <w:rsid w:val="008E4A21"/>
    <w:rsid w:val="008E5DCC"/>
    <w:rsid w:val="008F4DDB"/>
    <w:rsid w:val="008F5221"/>
    <w:rsid w:val="008F7125"/>
    <w:rsid w:val="00905B43"/>
    <w:rsid w:val="00907801"/>
    <w:rsid w:val="00915022"/>
    <w:rsid w:val="0092630D"/>
    <w:rsid w:val="00927EBA"/>
    <w:rsid w:val="00932ACA"/>
    <w:rsid w:val="00933590"/>
    <w:rsid w:val="00940F91"/>
    <w:rsid w:val="00942481"/>
    <w:rsid w:val="009514D3"/>
    <w:rsid w:val="00960FF2"/>
    <w:rsid w:val="009702A3"/>
    <w:rsid w:val="009704C6"/>
    <w:rsid w:val="00971D1F"/>
    <w:rsid w:val="00971E7F"/>
    <w:rsid w:val="00976051"/>
    <w:rsid w:val="0098198C"/>
    <w:rsid w:val="00984F7A"/>
    <w:rsid w:val="009857A4"/>
    <w:rsid w:val="00992AFB"/>
    <w:rsid w:val="00996BA7"/>
    <w:rsid w:val="009A01E1"/>
    <w:rsid w:val="009A55E3"/>
    <w:rsid w:val="009B0F33"/>
    <w:rsid w:val="009B1038"/>
    <w:rsid w:val="009B1051"/>
    <w:rsid w:val="009B3A53"/>
    <w:rsid w:val="009C3FF2"/>
    <w:rsid w:val="009C501F"/>
    <w:rsid w:val="009C69F2"/>
    <w:rsid w:val="009D1C13"/>
    <w:rsid w:val="009D67AA"/>
    <w:rsid w:val="009F013C"/>
    <w:rsid w:val="009F08EC"/>
    <w:rsid w:val="009F1996"/>
    <w:rsid w:val="00A07B29"/>
    <w:rsid w:val="00A11D65"/>
    <w:rsid w:val="00A12EC9"/>
    <w:rsid w:val="00A13B7E"/>
    <w:rsid w:val="00A14580"/>
    <w:rsid w:val="00A209A6"/>
    <w:rsid w:val="00A23540"/>
    <w:rsid w:val="00A250AC"/>
    <w:rsid w:val="00A30C7D"/>
    <w:rsid w:val="00A314F1"/>
    <w:rsid w:val="00A31B4F"/>
    <w:rsid w:val="00A376D3"/>
    <w:rsid w:val="00A43680"/>
    <w:rsid w:val="00A44C8C"/>
    <w:rsid w:val="00A46C64"/>
    <w:rsid w:val="00A5673D"/>
    <w:rsid w:val="00A57829"/>
    <w:rsid w:val="00A57D06"/>
    <w:rsid w:val="00A61F5B"/>
    <w:rsid w:val="00A62880"/>
    <w:rsid w:val="00A63049"/>
    <w:rsid w:val="00A64559"/>
    <w:rsid w:val="00A72035"/>
    <w:rsid w:val="00A720E7"/>
    <w:rsid w:val="00A806C2"/>
    <w:rsid w:val="00A81CF8"/>
    <w:rsid w:val="00A83A5D"/>
    <w:rsid w:val="00A83BE8"/>
    <w:rsid w:val="00A867C8"/>
    <w:rsid w:val="00A87FD6"/>
    <w:rsid w:val="00A9143F"/>
    <w:rsid w:val="00A92DC7"/>
    <w:rsid w:val="00AA1F09"/>
    <w:rsid w:val="00AA3CA2"/>
    <w:rsid w:val="00AA5D7B"/>
    <w:rsid w:val="00AA6E88"/>
    <w:rsid w:val="00AA73BF"/>
    <w:rsid w:val="00AC101E"/>
    <w:rsid w:val="00AC6AA0"/>
    <w:rsid w:val="00AD0CA7"/>
    <w:rsid w:val="00AD3AE8"/>
    <w:rsid w:val="00AE0B8F"/>
    <w:rsid w:val="00AE4D0E"/>
    <w:rsid w:val="00AE5C1A"/>
    <w:rsid w:val="00AE7B31"/>
    <w:rsid w:val="00AF0B77"/>
    <w:rsid w:val="00AF439C"/>
    <w:rsid w:val="00AF4795"/>
    <w:rsid w:val="00B017C9"/>
    <w:rsid w:val="00B07681"/>
    <w:rsid w:val="00B101D8"/>
    <w:rsid w:val="00B142F9"/>
    <w:rsid w:val="00B2515D"/>
    <w:rsid w:val="00B2720C"/>
    <w:rsid w:val="00B34F2C"/>
    <w:rsid w:val="00B34F64"/>
    <w:rsid w:val="00B357C8"/>
    <w:rsid w:val="00B40BE8"/>
    <w:rsid w:val="00B41E52"/>
    <w:rsid w:val="00B45565"/>
    <w:rsid w:val="00B46394"/>
    <w:rsid w:val="00B47DD9"/>
    <w:rsid w:val="00B545E2"/>
    <w:rsid w:val="00B54F16"/>
    <w:rsid w:val="00B570C7"/>
    <w:rsid w:val="00B65C2E"/>
    <w:rsid w:val="00B7259B"/>
    <w:rsid w:val="00B72781"/>
    <w:rsid w:val="00B730A4"/>
    <w:rsid w:val="00B732FF"/>
    <w:rsid w:val="00B77817"/>
    <w:rsid w:val="00B83572"/>
    <w:rsid w:val="00B87539"/>
    <w:rsid w:val="00B909B0"/>
    <w:rsid w:val="00B95D3C"/>
    <w:rsid w:val="00B96CDD"/>
    <w:rsid w:val="00B96FFB"/>
    <w:rsid w:val="00BB439E"/>
    <w:rsid w:val="00BB6D0C"/>
    <w:rsid w:val="00BC2EC0"/>
    <w:rsid w:val="00BC69DF"/>
    <w:rsid w:val="00BC74BC"/>
    <w:rsid w:val="00BD2C27"/>
    <w:rsid w:val="00BD5174"/>
    <w:rsid w:val="00BE16EF"/>
    <w:rsid w:val="00BE3BE2"/>
    <w:rsid w:val="00BE6590"/>
    <w:rsid w:val="00BF0A93"/>
    <w:rsid w:val="00BF4F47"/>
    <w:rsid w:val="00C0146F"/>
    <w:rsid w:val="00C02AB6"/>
    <w:rsid w:val="00C071CE"/>
    <w:rsid w:val="00C106A7"/>
    <w:rsid w:val="00C11797"/>
    <w:rsid w:val="00C17735"/>
    <w:rsid w:val="00C17A8E"/>
    <w:rsid w:val="00C25FEE"/>
    <w:rsid w:val="00C26524"/>
    <w:rsid w:val="00C33441"/>
    <w:rsid w:val="00C334A7"/>
    <w:rsid w:val="00C402A5"/>
    <w:rsid w:val="00C40408"/>
    <w:rsid w:val="00C53375"/>
    <w:rsid w:val="00C6574E"/>
    <w:rsid w:val="00C74F78"/>
    <w:rsid w:val="00C80643"/>
    <w:rsid w:val="00C85196"/>
    <w:rsid w:val="00C8533E"/>
    <w:rsid w:val="00C937A8"/>
    <w:rsid w:val="00CA1544"/>
    <w:rsid w:val="00CB1BB3"/>
    <w:rsid w:val="00CB5519"/>
    <w:rsid w:val="00CB7C57"/>
    <w:rsid w:val="00CC1A1B"/>
    <w:rsid w:val="00CD7360"/>
    <w:rsid w:val="00CD779B"/>
    <w:rsid w:val="00CE0794"/>
    <w:rsid w:val="00CE1194"/>
    <w:rsid w:val="00CE6969"/>
    <w:rsid w:val="00CE743D"/>
    <w:rsid w:val="00CE7F7A"/>
    <w:rsid w:val="00CE7F94"/>
    <w:rsid w:val="00CF3717"/>
    <w:rsid w:val="00CF4BA5"/>
    <w:rsid w:val="00CF4F39"/>
    <w:rsid w:val="00CF704C"/>
    <w:rsid w:val="00D02C46"/>
    <w:rsid w:val="00D03A04"/>
    <w:rsid w:val="00D03EA0"/>
    <w:rsid w:val="00D04C89"/>
    <w:rsid w:val="00D06A9E"/>
    <w:rsid w:val="00D15A0F"/>
    <w:rsid w:val="00D16B8A"/>
    <w:rsid w:val="00D17D9C"/>
    <w:rsid w:val="00D236CF"/>
    <w:rsid w:val="00D31AC3"/>
    <w:rsid w:val="00D43C1D"/>
    <w:rsid w:val="00D44ACE"/>
    <w:rsid w:val="00D45D69"/>
    <w:rsid w:val="00D46BF7"/>
    <w:rsid w:val="00D50DF9"/>
    <w:rsid w:val="00D5412C"/>
    <w:rsid w:val="00D551BD"/>
    <w:rsid w:val="00D555F2"/>
    <w:rsid w:val="00D55A13"/>
    <w:rsid w:val="00D643FC"/>
    <w:rsid w:val="00D6544D"/>
    <w:rsid w:val="00D660E8"/>
    <w:rsid w:val="00D6799D"/>
    <w:rsid w:val="00D72D32"/>
    <w:rsid w:val="00D82222"/>
    <w:rsid w:val="00D837F4"/>
    <w:rsid w:val="00D87DFF"/>
    <w:rsid w:val="00D90B21"/>
    <w:rsid w:val="00D90DDC"/>
    <w:rsid w:val="00D91D01"/>
    <w:rsid w:val="00DB2DA5"/>
    <w:rsid w:val="00DB418F"/>
    <w:rsid w:val="00DB480D"/>
    <w:rsid w:val="00DC5D05"/>
    <w:rsid w:val="00DC633A"/>
    <w:rsid w:val="00DD193B"/>
    <w:rsid w:val="00DD24DB"/>
    <w:rsid w:val="00DD2800"/>
    <w:rsid w:val="00DD34A3"/>
    <w:rsid w:val="00DD4836"/>
    <w:rsid w:val="00DD56B7"/>
    <w:rsid w:val="00DD70FB"/>
    <w:rsid w:val="00DE040D"/>
    <w:rsid w:val="00DE287F"/>
    <w:rsid w:val="00DE3A6A"/>
    <w:rsid w:val="00DF08EF"/>
    <w:rsid w:val="00DF4F8A"/>
    <w:rsid w:val="00DF54D3"/>
    <w:rsid w:val="00DF5E88"/>
    <w:rsid w:val="00DF7D01"/>
    <w:rsid w:val="00E02E1E"/>
    <w:rsid w:val="00E02F1A"/>
    <w:rsid w:val="00E04401"/>
    <w:rsid w:val="00E11ADC"/>
    <w:rsid w:val="00E161C8"/>
    <w:rsid w:val="00E1676A"/>
    <w:rsid w:val="00E22400"/>
    <w:rsid w:val="00E36F2A"/>
    <w:rsid w:val="00E4378C"/>
    <w:rsid w:val="00E5034C"/>
    <w:rsid w:val="00E5189B"/>
    <w:rsid w:val="00E545B4"/>
    <w:rsid w:val="00E54DB9"/>
    <w:rsid w:val="00E60FA5"/>
    <w:rsid w:val="00E65969"/>
    <w:rsid w:val="00E66075"/>
    <w:rsid w:val="00E70C30"/>
    <w:rsid w:val="00E7297E"/>
    <w:rsid w:val="00E74CA1"/>
    <w:rsid w:val="00E77160"/>
    <w:rsid w:val="00E77ED8"/>
    <w:rsid w:val="00E84978"/>
    <w:rsid w:val="00E91234"/>
    <w:rsid w:val="00E9157B"/>
    <w:rsid w:val="00E949DC"/>
    <w:rsid w:val="00EA3660"/>
    <w:rsid w:val="00EA7A72"/>
    <w:rsid w:val="00EB2FC1"/>
    <w:rsid w:val="00EB52FF"/>
    <w:rsid w:val="00EB7997"/>
    <w:rsid w:val="00EC0835"/>
    <w:rsid w:val="00EC0C97"/>
    <w:rsid w:val="00EC4D5B"/>
    <w:rsid w:val="00ED1F8F"/>
    <w:rsid w:val="00ED3A0F"/>
    <w:rsid w:val="00EE7D41"/>
    <w:rsid w:val="00EE7DD4"/>
    <w:rsid w:val="00EF2AD6"/>
    <w:rsid w:val="00EF4068"/>
    <w:rsid w:val="00F04157"/>
    <w:rsid w:val="00F06E89"/>
    <w:rsid w:val="00F1023B"/>
    <w:rsid w:val="00F16799"/>
    <w:rsid w:val="00F22262"/>
    <w:rsid w:val="00F2515B"/>
    <w:rsid w:val="00F25D93"/>
    <w:rsid w:val="00F32298"/>
    <w:rsid w:val="00F35A97"/>
    <w:rsid w:val="00F35E4B"/>
    <w:rsid w:val="00F43E12"/>
    <w:rsid w:val="00F478AD"/>
    <w:rsid w:val="00F506C5"/>
    <w:rsid w:val="00F53530"/>
    <w:rsid w:val="00F571FF"/>
    <w:rsid w:val="00F60FEB"/>
    <w:rsid w:val="00F637C4"/>
    <w:rsid w:val="00F73430"/>
    <w:rsid w:val="00F8020A"/>
    <w:rsid w:val="00F86667"/>
    <w:rsid w:val="00F932AF"/>
    <w:rsid w:val="00F937BC"/>
    <w:rsid w:val="00F96599"/>
    <w:rsid w:val="00FA2887"/>
    <w:rsid w:val="00FA66E3"/>
    <w:rsid w:val="00FB0D44"/>
    <w:rsid w:val="00FB1DE1"/>
    <w:rsid w:val="00FB20E0"/>
    <w:rsid w:val="00FB45B2"/>
    <w:rsid w:val="00FB55F6"/>
    <w:rsid w:val="00FD20FA"/>
    <w:rsid w:val="00FD393B"/>
    <w:rsid w:val="00FD6C74"/>
    <w:rsid w:val="00FE1932"/>
    <w:rsid w:val="00FE5C5E"/>
    <w:rsid w:val="00FE63AD"/>
    <w:rsid w:val="00FF027E"/>
    <w:rsid w:val="00FF1A87"/>
    <w:rsid w:val="00FF322D"/>
    <w:rsid w:val="00F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FB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BankGothic Md BT" w:hAnsi="BankGothic Md BT" w:cs="Arial"/>
      <w:b/>
      <w:bCs/>
      <w:sz w:val="44"/>
    </w:rPr>
  </w:style>
  <w:style w:type="paragraph" w:styleId="Naslov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ind w:firstLine="705"/>
      <w:jc w:val="both"/>
      <w:outlineLvl w:val="5"/>
    </w:pPr>
    <w:rPr>
      <w:b/>
      <w:bCs/>
    </w:rPr>
  </w:style>
  <w:style w:type="paragraph" w:styleId="Naslov8">
    <w:name w:val="heading 8"/>
    <w:basedOn w:val="Normal"/>
    <w:next w:val="Normal"/>
    <w:qFormat/>
    <w:pPr>
      <w:keepNext/>
      <w:ind w:firstLine="708"/>
      <w:jc w:val="both"/>
      <w:outlineLvl w:val="7"/>
    </w:pPr>
    <w:rPr>
      <w:b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aliases w:val=" uvlaka 3"/>
    <w:basedOn w:val="Normal"/>
    <w:link w:val="TijelotekstaChar"/>
    <w:pPr>
      <w:jc w:val="both"/>
    </w:pPr>
    <w:rPr>
      <w:lang/>
    </w:rPr>
  </w:style>
  <w:style w:type="paragraph" w:styleId="Tijeloteksta2">
    <w:name w:val="Body Text 2"/>
    <w:basedOn w:val="Normal"/>
    <w:pPr>
      <w:jc w:val="center"/>
    </w:pPr>
    <w:rPr>
      <w:rFonts w:ascii="Algerian" w:hAnsi="Algerian"/>
      <w:bCs/>
      <w:sz w:val="48"/>
    </w:rPr>
  </w:style>
  <w:style w:type="table" w:styleId="Elegantnatablica">
    <w:name w:val="Table Elegant"/>
    <w:basedOn w:val="Obinatablica"/>
    <w:rsid w:val="00EE7D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73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E5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AA1F09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E13B5"/>
    <w:pPr>
      <w:spacing w:before="100" w:beforeAutospacing="1" w:after="100" w:afterAutospacing="1"/>
    </w:pPr>
  </w:style>
  <w:style w:type="character" w:customStyle="1" w:styleId="PodnojeChar">
    <w:name w:val="Podnožje Char"/>
    <w:link w:val="Podnoje"/>
    <w:uiPriority w:val="99"/>
    <w:rsid w:val="00274CC7"/>
    <w:rPr>
      <w:sz w:val="24"/>
      <w:szCs w:val="24"/>
    </w:rPr>
  </w:style>
  <w:style w:type="character" w:customStyle="1" w:styleId="TijelotekstaChar">
    <w:name w:val="Tijelo teksta Char"/>
    <w:aliases w:val=" uvlaka 3 Char"/>
    <w:link w:val="Tijeloteksta"/>
    <w:rsid w:val="006A3012"/>
    <w:rPr>
      <w:sz w:val="24"/>
      <w:szCs w:val="24"/>
    </w:rPr>
  </w:style>
  <w:style w:type="character" w:customStyle="1" w:styleId="il">
    <w:name w:val="il"/>
    <w:basedOn w:val="Zadanifontodlomka"/>
    <w:rsid w:val="00E9157B"/>
  </w:style>
  <w:style w:type="character" w:styleId="Naglaeno">
    <w:name w:val="Strong"/>
    <w:uiPriority w:val="22"/>
    <w:qFormat/>
    <w:rsid w:val="00C01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AE18-6879-42EC-928E-372FCD39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10372</Words>
  <Characters>59126</Characters>
  <Application>Microsoft Office Word</Application>
  <DocSecurity>0</DocSecurity>
  <Lines>492</Lines>
  <Paragraphs>138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radu i postignutim rezultatima na kraju školske 2002</vt:lpstr>
      <vt:lpstr>Izvješće o radu i postignutim rezultatima na kraju školske 2002</vt:lpstr>
    </vt:vector>
  </TitlesOfParts>
  <Company/>
  <LinksUpToDate>false</LinksUpToDate>
  <CharactersWithSpaces>69360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i postignutim rezultatima na kraju školske 2002</dc:title>
  <dc:subject/>
  <dc:creator>pc</dc:creator>
  <cp:keywords/>
  <cp:lastModifiedBy>Korisnik</cp:lastModifiedBy>
  <cp:revision>2</cp:revision>
  <cp:lastPrinted>2017-09-27T06:23:00Z</cp:lastPrinted>
  <dcterms:created xsi:type="dcterms:W3CDTF">2017-10-13T06:31:00Z</dcterms:created>
  <dcterms:modified xsi:type="dcterms:W3CDTF">2017-10-13T06:31:00Z</dcterms:modified>
</cp:coreProperties>
</file>