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198"/>
        <w:gridCol w:w="2696"/>
        <w:gridCol w:w="1846"/>
        <w:gridCol w:w="1519"/>
      </w:tblGrid>
      <w:tr w:rsidR="00971753" w14:paraId="53868105" w14:textId="77777777">
        <w:trPr>
          <w:trHeight w:val="933"/>
        </w:trPr>
        <w:tc>
          <w:tcPr>
            <w:tcW w:w="11069" w:type="dxa"/>
            <w:gridSpan w:val="5"/>
            <w:shd w:val="clear" w:color="auto" w:fill="FFF1CC"/>
          </w:tcPr>
          <w:p w14:paraId="776FF74E" w14:textId="77777777" w:rsidR="00971753" w:rsidRDefault="00000000">
            <w:pPr>
              <w:pStyle w:val="TableParagraph"/>
              <w:spacing w:line="388" w:lineRule="exact"/>
              <w:ind w:left="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OŠ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Vladimira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Nazora</w:t>
            </w:r>
            <w:r>
              <w:rPr>
                <w:b/>
                <w:spacing w:val="-9"/>
                <w:sz w:val="32"/>
              </w:rPr>
              <w:t xml:space="preserve"> </w:t>
            </w:r>
            <w:proofErr w:type="spellStart"/>
            <w:r>
              <w:rPr>
                <w:b/>
                <w:spacing w:val="-2"/>
                <w:sz w:val="32"/>
              </w:rPr>
              <w:t>Potpićan</w:t>
            </w:r>
            <w:proofErr w:type="spellEnd"/>
          </w:p>
          <w:p w14:paraId="1D6F57C2" w14:textId="434699DF" w:rsidR="00971753" w:rsidRDefault="00000000" w:rsidP="00974BC4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2.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z w:val="32"/>
              </w:rPr>
              <w:t>razred-UDŽBENICI-</w:t>
            </w:r>
            <w:r w:rsidR="00CB0FBF">
              <w:rPr>
                <w:b/>
                <w:sz w:val="32"/>
              </w:rPr>
              <w:t>MŠ</w:t>
            </w:r>
          </w:p>
        </w:tc>
      </w:tr>
      <w:tr w:rsidR="00971753" w14:paraId="182E0255" w14:textId="77777777">
        <w:trPr>
          <w:trHeight w:val="674"/>
        </w:trPr>
        <w:tc>
          <w:tcPr>
            <w:tcW w:w="1810" w:type="dxa"/>
            <w:shd w:val="clear" w:color="auto" w:fill="E7E6E6"/>
          </w:tcPr>
          <w:p w14:paraId="6A108AF5" w14:textId="77777777" w:rsidR="00971753" w:rsidRDefault="00000000">
            <w:pPr>
              <w:pStyle w:val="TableParagraph"/>
              <w:ind w:left="107" w:right="55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NASTAVNI PREDMET</w:t>
            </w:r>
          </w:p>
        </w:tc>
        <w:tc>
          <w:tcPr>
            <w:tcW w:w="3198" w:type="dxa"/>
            <w:shd w:val="clear" w:color="auto" w:fill="E7E6E6"/>
          </w:tcPr>
          <w:p w14:paraId="17AFD9A9" w14:textId="77777777" w:rsidR="00971753" w:rsidRDefault="00000000">
            <w:pPr>
              <w:pStyle w:val="TableParagraph"/>
              <w:spacing w:line="317" w:lineRule="exact"/>
              <w:ind w:left="11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UDŽBENIK</w:t>
            </w:r>
          </w:p>
        </w:tc>
        <w:tc>
          <w:tcPr>
            <w:tcW w:w="2696" w:type="dxa"/>
            <w:shd w:val="clear" w:color="auto" w:fill="E7E6E6"/>
          </w:tcPr>
          <w:p w14:paraId="503DD726" w14:textId="77777777" w:rsidR="00971753" w:rsidRDefault="00000000">
            <w:pPr>
              <w:pStyle w:val="TableParagraph"/>
              <w:spacing w:line="317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AUTOR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(I)</w:t>
            </w:r>
          </w:p>
        </w:tc>
        <w:tc>
          <w:tcPr>
            <w:tcW w:w="1846" w:type="dxa"/>
            <w:shd w:val="clear" w:color="auto" w:fill="E7E6E6"/>
          </w:tcPr>
          <w:p w14:paraId="6F73B3D4" w14:textId="77777777" w:rsidR="00971753" w:rsidRDefault="00000000">
            <w:pPr>
              <w:pStyle w:val="TableParagraph"/>
              <w:spacing w:line="317" w:lineRule="exact"/>
              <w:ind w:left="10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NAKLADNIK</w:t>
            </w:r>
          </w:p>
        </w:tc>
        <w:tc>
          <w:tcPr>
            <w:tcW w:w="1519" w:type="dxa"/>
            <w:shd w:val="clear" w:color="auto" w:fill="E7E6E6"/>
          </w:tcPr>
          <w:p w14:paraId="44C6C2DA" w14:textId="77777777" w:rsidR="00971753" w:rsidRDefault="00000000">
            <w:pPr>
              <w:pStyle w:val="TableParagraph"/>
              <w:ind w:left="107" w:right="19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ŠIFRA KOMPLETA</w:t>
            </w:r>
          </w:p>
        </w:tc>
      </w:tr>
      <w:tr w:rsidR="00971753" w14:paraId="76CA0BB6" w14:textId="77777777">
        <w:trPr>
          <w:trHeight w:val="3223"/>
        </w:trPr>
        <w:tc>
          <w:tcPr>
            <w:tcW w:w="1810" w:type="dxa"/>
          </w:tcPr>
          <w:p w14:paraId="381C4840" w14:textId="77777777" w:rsidR="00971753" w:rsidRDefault="00971753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300CA321" w14:textId="77777777" w:rsidR="00971753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HRVATSKI </w:t>
            </w:r>
            <w:r>
              <w:rPr>
                <w:b/>
                <w:spacing w:val="-2"/>
                <w:sz w:val="24"/>
              </w:rPr>
              <w:t>JEZIK</w:t>
            </w:r>
          </w:p>
        </w:tc>
        <w:tc>
          <w:tcPr>
            <w:tcW w:w="3198" w:type="dxa"/>
          </w:tcPr>
          <w:p w14:paraId="6FDB07B2" w14:textId="77777777" w:rsidR="00971753" w:rsidRDefault="00971753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40C32848" w14:textId="77777777" w:rsidR="00971753" w:rsidRDefault="0000000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ŠKRINJICA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SLOVA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RIJEČI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2,</w:t>
            </w:r>
          </w:p>
          <w:p w14:paraId="19ED2C4C" w14:textId="77777777" w:rsidR="00971753" w:rsidRDefault="00000000">
            <w:pPr>
              <w:pStyle w:val="TableParagraph"/>
              <w:spacing w:before="2"/>
              <w:ind w:left="110" w:right="166"/>
              <w:rPr>
                <w:sz w:val="24"/>
              </w:rPr>
            </w:pPr>
            <w:r>
              <w:rPr>
                <w:sz w:val="24"/>
              </w:rPr>
              <w:t>PRVI DIO : integrirani radni udžbenik iz hrvatskoga jezika za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drugi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razred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osnovne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škole</w:t>
            </w:r>
          </w:p>
          <w:p w14:paraId="3AC926CB" w14:textId="77777777" w:rsidR="00971753" w:rsidRDefault="00971753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51E202A7" w14:textId="77777777" w:rsidR="00971753" w:rsidRDefault="0000000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ŠKRINJICA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SLOVA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RIJEČI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2,</w:t>
            </w:r>
          </w:p>
          <w:p w14:paraId="668C9064" w14:textId="77777777" w:rsidR="00971753" w:rsidRDefault="00000000">
            <w:pPr>
              <w:pStyle w:val="TableParagraph"/>
              <w:ind w:left="110" w:right="193"/>
              <w:jc w:val="both"/>
              <w:rPr>
                <w:sz w:val="24"/>
              </w:rPr>
            </w:pPr>
            <w:r>
              <w:rPr>
                <w:sz w:val="24"/>
              </w:rPr>
              <w:t>DRUGI DIO : integrirani radni udžbenik iz hrvatskoga jezika 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drugi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razred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osnovne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škole</w:t>
            </w:r>
          </w:p>
        </w:tc>
        <w:tc>
          <w:tcPr>
            <w:tcW w:w="2696" w:type="dxa"/>
          </w:tcPr>
          <w:p w14:paraId="398C305C" w14:textId="77777777" w:rsidR="00971753" w:rsidRDefault="00971753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5227FFB4" w14:textId="77777777" w:rsidR="0097175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Dubravka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Težak,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Marina Gabelica, Vesna Marjanović, Andrea</w:t>
            </w:r>
          </w:p>
          <w:p w14:paraId="638984C4" w14:textId="77777777" w:rsidR="00971753" w:rsidRDefault="00000000">
            <w:pPr>
              <w:pStyle w:val="TableParagraph"/>
              <w:spacing w:before="2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Škribulja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Horvat</w:t>
            </w:r>
          </w:p>
        </w:tc>
        <w:tc>
          <w:tcPr>
            <w:tcW w:w="1846" w:type="dxa"/>
          </w:tcPr>
          <w:p w14:paraId="2DB72E05" w14:textId="77777777" w:rsidR="00971753" w:rsidRDefault="00971753">
            <w:pPr>
              <w:pStyle w:val="TableParagraph"/>
              <w:rPr>
                <w:rFonts w:ascii="Times New Roman"/>
                <w:sz w:val="24"/>
              </w:rPr>
            </w:pPr>
          </w:p>
          <w:p w14:paraId="676D2EFC" w14:textId="77777777" w:rsidR="00971753" w:rsidRDefault="00971753">
            <w:pPr>
              <w:pStyle w:val="TableParagraph"/>
              <w:rPr>
                <w:rFonts w:ascii="Times New Roman"/>
                <w:sz w:val="24"/>
              </w:rPr>
            </w:pPr>
          </w:p>
          <w:p w14:paraId="62B06A16" w14:textId="77777777" w:rsidR="00971753" w:rsidRDefault="00971753">
            <w:pPr>
              <w:pStyle w:val="TableParagraph"/>
              <w:spacing w:before="52"/>
              <w:rPr>
                <w:rFonts w:ascii="Times New Roman"/>
                <w:sz w:val="24"/>
              </w:rPr>
            </w:pPr>
          </w:p>
          <w:p w14:paraId="24E2C774" w14:textId="77777777" w:rsidR="00971753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Alfa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d.d.</w:t>
            </w:r>
          </w:p>
        </w:tc>
        <w:tc>
          <w:tcPr>
            <w:tcW w:w="1519" w:type="dxa"/>
          </w:tcPr>
          <w:p w14:paraId="2B0A717A" w14:textId="77777777" w:rsidR="00971753" w:rsidRDefault="00971753">
            <w:pPr>
              <w:pStyle w:val="TableParagraph"/>
              <w:rPr>
                <w:rFonts w:ascii="Times New Roman"/>
                <w:sz w:val="24"/>
              </w:rPr>
            </w:pPr>
          </w:p>
          <w:p w14:paraId="4AB021F9" w14:textId="77777777" w:rsidR="00971753" w:rsidRDefault="00971753">
            <w:pPr>
              <w:pStyle w:val="TableParagraph"/>
              <w:rPr>
                <w:rFonts w:ascii="Times New Roman"/>
                <w:sz w:val="24"/>
              </w:rPr>
            </w:pPr>
          </w:p>
          <w:p w14:paraId="62142053" w14:textId="77777777" w:rsidR="00971753" w:rsidRDefault="00971753">
            <w:pPr>
              <w:pStyle w:val="TableParagraph"/>
              <w:spacing w:before="52"/>
              <w:rPr>
                <w:rFonts w:ascii="Times New Roman"/>
                <w:sz w:val="24"/>
              </w:rPr>
            </w:pPr>
          </w:p>
          <w:p w14:paraId="39290C4F" w14:textId="77777777" w:rsidR="0097175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4361</w:t>
            </w:r>
          </w:p>
        </w:tc>
      </w:tr>
      <w:tr w:rsidR="00971753" w14:paraId="5B96C6BD" w14:textId="77777777">
        <w:trPr>
          <w:trHeight w:val="2930"/>
        </w:trPr>
        <w:tc>
          <w:tcPr>
            <w:tcW w:w="1810" w:type="dxa"/>
          </w:tcPr>
          <w:p w14:paraId="40303D3A" w14:textId="77777777" w:rsidR="00971753" w:rsidRDefault="00971753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15A9BA82" w14:textId="77777777" w:rsidR="00971753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MATEMATIKA</w:t>
            </w:r>
          </w:p>
        </w:tc>
        <w:tc>
          <w:tcPr>
            <w:tcW w:w="3198" w:type="dxa"/>
          </w:tcPr>
          <w:p w14:paraId="2B64B7F0" w14:textId="77777777" w:rsidR="00971753" w:rsidRDefault="00971753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51F13A31" w14:textId="77777777" w:rsidR="00971753" w:rsidRDefault="0000000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OTKRIVAMO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MATEMATIKU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2,</w:t>
            </w:r>
          </w:p>
          <w:p w14:paraId="2E5258FF" w14:textId="77777777" w:rsidR="00971753" w:rsidRDefault="00000000">
            <w:pPr>
              <w:pStyle w:val="TableParagraph"/>
              <w:ind w:left="110" w:right="387"/>
              <w:jc w:val="both"/>
              <w:rPr>
                <w:sz w:val="24"/>
              </w:rPr>
            </w:pPr>
            <w:r>
              <w:rPr>
                <w:sz w:val="24"/>
              </w:rPr>
              <w:t>PRVI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radni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udžbenik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iz matematike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drugi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razred osnovne škole</w:t>
            </w:r>
          </w:p>
          <w:p w14:paraId="282CF765" w14:textId="77777777" w:rsidR="00971753" w:rsidRDefault="00971753">
            <w:pPr>
              <w:pStyle w:val="TableParagraph"/>
              <w:spacing w:before="18"/>
              <w:rPr>
                <w:rFonts w:ascii="Times New Roman"/>
                <w:sz w:val="24"/>
              </w:rPr>
            </w:pPr>
          </w:p>
          <w:p w14:paraId="601B9F7A" w14:textId="77777777" w:rsidR="00971753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OTKRIVAMO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MATEMATIKU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2,</w:t>
            </w:r>
          </w:p>
          <w:p w14:paraId="1EC1F798" w14:textId="77777777" w:rsidR="00971753" w:rsidRDefault="00000000">
            <w:pPr>
              <w:pStyle w:val="TableParagraph"/>
              <w:spacing w:line="29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DRUGI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radni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udžbenik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iz matematike za drugi razred osnovne škole</w:t>
            </w:r>
          </w:p>
        </w:tc>
        <w:tc>
          <w:tcPr>
            <w:tcW w:w="2696" w:type="dxa"/>
          </w:tcPr>
          <w:p w14:paraId="124447C1" w14:textId="77777777" w:rsidR="00971753" w:rsidRDefault="00971753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6081802B" w14:textId="77777777" w:rsidR="0097175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Dubravka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Glasnović</w:t>
            </w:r>
          </w:p>
          <w:p w14:paraId="631ECF48" w14:textId="77777777" w:rsidR="00971753" w:rsidRDefault="00000000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Gracin,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Gabriela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Žokalj</w:t>
            </w:r>
            <w:proofErr w:type="spellEnd"/>
            <w:r>
              <w:rPr>
                <w:sz w:val="24"/>
              </w:rPr>
              <w:t xml:space="preserve">, Tanja </w:t>
            </w:r>
            <w:proofErr w:type="spellStart"/>
            <w:r>
              <w:rPr>
                <w:sz w:val="24"/>
              </w:rPr>
              <w:t>Soucie</w:t>
            </w:r>
            <w:proofErr w:type="spellEnd"/>
          </w:p>
        </w:tc>
        <w:tc>
          <w:tcPr>
            <w:tcW w:w="1846" w:type="dxa"/>
          </w:tcPr>
          <w:p w14:paraId="3002D8F2" w14:textId="77777777" w:rsidR="00971753" w:rsidRDefault="00971753">
            <w:pPr>
              <w:pStyle w:val="TableParagraph"/>
              <w:rPr>
                <w:rFonts w:ascii="Times New Roman"/>
                <w:sz w:val="24"/>
              </w:rPr>
            </w:pPr>
          </w:p>
          <w:p w14:paraId="784982F1" w14:textId="77777777" w:rsidR="00971753" w:rsidRDefault="00971753">
            <w:pPr>
              <w:pStyle w:val="TableParagraph"/>
              <w:rPr>
                <w:rFonts w:ascii="Times New Roman"/>
                <w:sz w:val="24"/>
              </w:rPr>
            </w:pPr>
          </w:p>
          <w:p w14:paraId="37315F3F" w14:textId="77777777" w:rsidR="00971753" w:rsidRDefault="00971753">
            <w:pPr>
              <w:pStyle w:val="TableParagraph"/>
              <w:spacing w:before="52"/>
              <w:rPr>
                <w:rFonts w:ascii="Times New Roman"/>
                <w:sz w:val="24"/>
              </w:rPr>
            </w:pPr>
          </w:p>
          <w:p w14:paraId="7C1FCBED" w14:textId="77777777" w:rsidR="00971753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Alfa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d.d.</w:t>
            </w:r>
          </w:p>
        </w:tc>
        <w:tc>
          <w:tcPr>
            <w:tcW w:w="1519" w:type="dxa"/>
          </w:tcPr>
          <w:p w14:paraId="6ADF2D58" w14:textId="77777777" w:rsidR="00971753" w:rsidRDefault="00971753">
            <w:pPr>
              <w:pStyle w:val="TableParagraph"/>
              <w:rPr>
                <w:rFonts w:ascii="Times New Roman"/>
                <w:sz w:val="24"/>
              </w:rPr>
            </w:pPr>
          </w:p>
          <w:p w14:paraId="0EDB78B1" w14:textId="77777777" w:rsidR="00971753" w:rsidRDefault="00971753">
            <w:pPr>
              <w:pStyle w:val="TableParagraph"/>
              <w:rPr>
                <w:rFonts w:ascii="Times New Roman"/>
                <w:sz w:val="24"/>
              </w:rPr>
            </w:pPr>
          </w:p>
          <w:p w14:paraId="14B1CB30" w14:textId="77777777" w:rsidR="00971753" w:rsidRDefault="00971753">
            <w:pPr>
              <w:pStyle w:val="TableParagraph"/>
              <w:spacing w:before="52"/>
              <w:rPr>
                <w:rFonts w:ascii="Times New Roman"/>
                <w:sz w:val="24"/>
              </w:rPr>
            </w:pPr>
          </w:p>
          <w:p w14:paraId="03CC9C59" w14:textId="77777777" w:rsidR="0097175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4336</w:t>
            </w:r>
          </w:p>
        </w:tc>
      </w:tr>
      <w:tr w:rsidR="00971753" w14:paraId="1B19ACF7" w14:textId="77777777">
        <w:trPr>
          <w:trHeight w:val="1759"/>
        </w:trPr>
        <w:tc>
          <w:tcPr>
            <w:tcW w:w="1810" w:type="dxa"/>
          </w:tcPr>
          <w:p w14:paraId="42533AA5" w14:textId="77777777" w:rsidR="00971753" w:rsidRDefault="00971753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0DFD9AB2" w14:textId="77777777" w:rsidR="00971753" w:rsidRDefault="00000000">
            <w:pPr>
              <w:pStyle w:val="TableParagraph"/>
              <w:ind w:left="107" w:right="647"/>
              <w:rPr>
                <w:b/>
                <w:sz w:val="24"/>
              </w:rPr>
            </w:pPr>
            <w:r>
              <w:rPr>
                <w:b/>
                <w:sz w:val="24"/>
              </w:rPr>
              <w:t>PRIRODA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>DRUŠTVO</w:t>
            </w:r>
          </w:p>
        </w:tc>
        <w:tc>
          <w:tcPr>
            <w:tcW w:w="3198" w:type="dxa"/>
          </w:tcPr>
          <w:p w14:paraId="55244E78" w14:textId="77777777" w:rsidR="00971753" w:rsidRDefault="00971753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6CE32716" w14:textId="77777777" w:rsidR="00971753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PRIRODA,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DRUŠTVO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:</w:t>
            </w:r>
          </w:p>
          <w:p w14:paraId="615F5A7F" w14:textId="77777777" w:rsidR="00971753" w:rsidRDefault="00000000">
            <w:pPr>
              <w:pStyle w:val="TableParagraph"/>
              <w:ind w:left="110" w:right="166"/>
              <w:rPr>
                <w:sz w:val="24"/>
              </w:rPr>
            </w:pPr>
            <w:r>
              <w:rPr>
                <w:sz w:val="24"/>
              </w:rPr>
              <w:t>radni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udžbenik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prirode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društva za drugi razred osnovne škole</w:t>
            </w:r>
          </w:p>
        </w:tc>
        <w:tc>
          <w:tcPr>
            <w:tcW w:w="2696" w:type="dxa"/>
          </w:tcPr>
          <w:p w14:paraId="221F9C5F" w14:textId="77777777" w:rsidR="00971753" w:rsidRDefault="00971753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31BEA102" w14:textId="77777777" w:rsidR="0097175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Mila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Bulić,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Gordana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Kralj, Lidija Križanić, Karmen Hlad, Andreja Kovač, Andreja </w:t>
            </w:r>
            <w:proofErr w:type="spellStart"/>
            <w:r>
              <w:rPr>
                <w:sz w:val="24"/>
              </w:rPr>
              <w:t>Kosorčić</w:t>
            </w:r>
            <w:proofErr w:type="spellEnd"/>
          </w:p>
        </w:tc>
        <w:tc>
          <w:tcPr>
            <w:tcW w:w="1846" w:type="dxa"/>
          </w:tcPr>
          <w:p w14:paraId="7933A1EA" w14:textId="77777777" w:rsidR="00971753" w:rsidRDefault="00971753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4CD78631" w14:textId="77777777" w:rsidR="00971753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Alfa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d.d.</w:t>
            </w:r>
          </w:p>
        </w:tc>
        <w:tc>
          <w:tcPr>
            <w:tcW w:w="1519" w:type="dxa"/>
          </w:tcPr>
          <w:p w14:paraId="0343ED22" w14:textId="77777777" w:rsidR="00971753" w:rsidRDefault="00971753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5FECD0F8" w14:textId="77777777" w:rsidR="0097175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4349</w:t>
            </w:r>
          </w:p>
        </w:tc>
      </w:tr>
      <w:tr w:rsidR="00971753" w14:paraId="2411DFF9" w14:textId="77777777">
        <w:trPr>
          <w:trHeight w:val="1737"/>
        </w:trPr>
        <w:tc>
          <w:tcPr>
            <w:tcW w:w="1810" w:type="dxa"/>
          </w:tcPr>
          <w:p w14:paraId="430D354E" w14:textId="77777777" w:rsidR="00971753" w:rsidRDefault="00971753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6CC2C64D" w14:textId="77777777" w:rsidR="00971753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ENGLESKI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JEZIK</w:t>
            </w:r>
          </w:p>
        </w:tc>
        <w:tc>
          <w:tcPr>
            <w:tcW w:w="3198" w:type="dxa"/>
          </w:tcPr>
          <w:p w14:paraId="073E776E" w14:textId="77777777" w:rsidR="00971753" w:rsidRDefault="00971753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02786964" w14:textId="77777777" w:rsidR="00971753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SMILES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 xml:space="preserve"> EDITION-</w:t>
            </w:r>
          </w:p>
          <w:p w14:paraId="606FDE2B" w14:textId="77777777" w:rsidR="00971753" w:rsidRDefault="00000000">
            <w:pPr>
              <w:pStyle w:val="TableParagraph"/>
              <w:ind w:left="110" w:right="166"/>
              <w:rPr>
                <w:sz w:val="24"/>
              </w:rPr>
            </w:pPr>
            <w:r>
              <w:rPr>
                <w:sz w:val="24"/>
              </w:rPr>
              <w:t>udžbenik iz engleskog jezika 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razred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osnovne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škole,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2. godina učenja</w:t>
            </w:r>
          </w:p>
        </w:tc>
        <w:tc>
          <w:tcPr>
            <w:tcW w:w="2696" w:type="dxa"/>
          </w:tcPr>
          <w:p w14:paraId="3EAB0458" w14:textId="77777777" w:rsidR="00971753" w:rsidRDefault="00971753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41D283F4" w14:textId="77777777" w:rsidR="0097175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Jenny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Dooley</w:t>
            </w:r>
            <w:proofErr w:type="spellEnd"/>
          </w:p>
        </w:tc>
        <w:tc>
          <w:tcPr>
            <w:tcW w:w="1846" w:type="dxa"/>
          </w:tcPr>
          <w:p w14:paraId="441CF544" w14:textId="77777777" w:rsidR="00971753" w:rsidRDefault="00971753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25FA1270" w14:textId="77777777" w:rsidR="00971753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Alfa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d.d.</w:t>
            </w:r>
          </w:p>
        </w:tc>
        <w:tc>
          <w:tcPr>
            <w:tcW w:w="1519" w:type="dxa"/>
          </w:tcPr>
          <w:p w14:paraId="05A21946" w14:textId="77777777" w:rsidR="00971753" w:rsidRDefault="00971753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36B049F4" w14:textId="77777777" w:rsidR="0097175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4357</w:t>
            </w:r>
          </w:p>
        </w:tc>
      </w:tr>
      <w:tr w:rsidR="00971753" w14:paraId="1AB77108" w14:textId="77777777">
        <w:trPr>
          <w:trHeight w:val="2008"/>
        </w:trPr>
        <w:tc>
          <w:tcPr>
            <w:tcW w:w="1810" w:type="dxa"/>
          </w:tcPr>
          <w:p w14:paraId="5CCA0E20" w14:textId="77777777" w:rsidR="00971753" w:rsidRDefault="00971753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4E8CC415" w14:textId="77777777" w:rsidR="00971753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INFORMATIKA</w:t>
            </w:r>
          </w:p>
        </w:tc>
        <w:tc>
          <w:tcPr>
            <w:tcW w:w="3198" w:type="dxa"/>
          </w:tcPr>
          <w:p w14:paraId="094B2709" w14:textId="77777777" w:rsidR="00971753" w:rsidRDefault="00971753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232529BC" w14:textId="77777777" w:rsidR="00971753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E-SVIJET</w:t>
            </w:r>
            <w:r>
              <w:rPr>
                <w:spacing w:val="-5"/>
                <w:sz w:val="24"/>
              </w:rPr>
              <w:t xml:space="preserve"> 2-</w:t>
            </w:r>
          </w:p>
          <w:p w14:paraId="63BEE43E" w14:textId="77777777" w:rsidR="00971753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radni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udžbenik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informatike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 dodatnim digitalnim</w:t>
            </w:r>
          </w:p>
          <w:p w14:paraId="2D46FB49" w14:textId="77777777" w:rsidR="00971753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sadržajima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drugom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razredu osnovne škole</w:t>
            </w:r>
          </w:p>
        </w:tc>
        <w:tc>
          <w:tcPr>
            <w:tcW w:w="2696" w:type="dxa"/>
          </w:tcPr>
          <w:p w14:paraId="1722F46B" w14:textId="77777777" w:rsidR="00971753" w:rsidRDefault="00971753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330758A1" w14:textId="77777777" w:rsidR="0097175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Josipa </w:t>
            </w:r>
            <w:proofErr w:type="spellStart"/>
            <w:r>
              <w:rPr>
                <w:sz w:val="24"/>
              </w:rPr>
              <w:t>Blagus</w:t>
            </w:r>
            <w:proofErr w:type="spellEnd"/>
            <w:r>
              <w:rPr>
                <w:sz w:val="24"/>
              </w:rPr>
              <w:t>, Nataša Ljubić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Klemše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Ana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Flisar</w:t>
            </w:r>
            <w:proofErr w:type="spellEnd"/>
            <w:r>
              <w:rPr>
                <w:sz w:val="24"/>
              </w:rPr>
              <w:t xml:space="preserve"> Odorčić, Ivana Ružić,</w:t>
            </w:r>
          </w:p>
          <w:p w14:paraId="3BDFF553" w14:textId="77777777" w:rsidR="00971753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Nikola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Mihočka</w:t>
            </w:r>
            <w:proofErr w:type="spellEnd"/>
          </w:p>
        </w:tc>
        <w:tc>
          <w:tcPr>
            <w:tcW w:w="1846" w:type="dxa"/>
          </w:tcPr>
          <w:p w14:paraId="19D34D04" w14:textId="77777777" w:rsidR="00971753" w:rsidRDefault="00971753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5A3E6074" w14:textId="77777777" w:rsidR="00971753" w:rsidRDefault="00000000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knjiga </w:t>
            </w:r>
            <w:r>
              <w:rPr>
                <w:spacing w:val="-4"/>
                <w:sz w:val="24"/>
              </w:rPr>
              <w:t>d.d.</w:t>
            </w:r>
          </w:p>
        </w:tc>
        <w:tc>
          <w:tcPr>
            <w:tcW w:w="1519" w:type="dxa"/>
          </w:tcPr>
          <w:p w14:paraId="26071F5A" w14:textId="77777777" w:rsidR="00971753" w:rsidRDefault="00971753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7A4A9808" w14:textId="77777777" w:rsidR="0097175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4742</w:t>
            </w:r>
          </w:p>
        </w:tc>
      </w:tr>
      <w:tr w:rsidR="00971753" w14:paraId="4F20055C" w14:textId="77777777">
        <w:trPr>
          <w:trHeight w:val="1759"/>
        </w:trPr>
        <w:tc>
          <w:tcPr>
            <w:tcW w:w="1810" w:type="dxa"/>
          </w:tcPr>
          <w:p w14:paraId="0A77F8C8" w14:textId="77777777" w:rsidR="00971753" w:rsidRDefault="00971753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378FBEF6" w14:textId="77777777" w:rsidR="00971753" w:rsidRDefault="00000000">
            <w:pPr>
              <w:pStyle w:val="TableParagraph"/>
              <w:spacing w:line="242" w:lineRule="auto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KATOLIČKI VJERONAUK</w:t>
            </w:r>
          </w:p>
        </w:tc>
        <w:tc>
          <w:tcPr>
            <w:tcW w:w="3198" w:type="dxa"/>
          </w:tcPr>
          <w:p w14:paraId="209DC6F3" w14:textId="77777777" w:rsidR="00971753" w:rsidRDefault="00971753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5FE61B1D" w14:textId="77777777" w:rsidR="00971753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PRIJATELJSTVU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BOGOM-</w:t>
            </w:r>
          </w:p>
          <w:p w14:paraId="19AB0247" w14:textId="77777777" w:rsidR="00971753" w:rsidRDefault="00000000">
            <w:pPr>
              <w:pStyle w:val="TableParagraph"/>
              <w:spacing w:before="2"/>
              <w:ind w:left="110" w:right="166"/>
              <w:rPr>
                <w:sz w:val="24"/>
              </w:rPr>
            </w:pPr>
            <w:r>
              <w:rPr>
                <w:sz w:val="24"/>
              </w:rPr>
              <w:t>udžbenik za katolički vjeronauk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drugoga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razreda osnovne škole</w:t>
            </w:r>
          </w:p>
        </w:tc>
        <w:tc>
          <w:tcPr>
            <w:tcW w:w="2696" w:type="dxa"/>
          </w:tcPr>
          <w:p w14:paraId="50830FFF" w14:textId="77777777" w:rsidR="00971753" w:rsidRDefault="00971753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4F0977F0" w14:textId="77777777" w:rsidR="00971753" w:rsidRDefault="00000000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Josip Šimunović, Tihana Petković,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Suzana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Lipovac</w:t>
            </w:r>
          </w:p>
        </w:tc>
        <w:tc>
          <w:tcPr>
            <w:tcW w:w="1846" w:type="dxa"/>
          </w:tcPr>
          <w:p w14:paraId="394B04E9" w14:textId="77777777" w:rsidR="00971753" w:rsidRDefault="00971753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0E082681" w14:textId="77777777" w:rsidR="00971753" w:rsidRDefault="00000000">
            <w:pPr>
              <w:pStyle w:val="TableParagraph"/>
              <w:ind w:left="109" w:right="3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Nadbiskupski </w:t>
            </w:r>
            <w:r>
              <w:rPr>
                <w:sz w:val="24"/>
              </w:rPr>
              <w:t>duhovni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stol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 Glas Koncila</w:t>
            </w:r>
          </w:p>
        </w:tc>
        <w:tc>
          <w:tcPr>
            <w:tcW w:w="1519" w:type="dxa"/>
          </w:tcPr>
          <w:p w14:paraId="69B9DDC1" w14:textId="77777777" w:rsidR="00971753" w:rsidRDefault="00971753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1A7D2C7A" w14:textId="77777777" w:rsidR="0097175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4485</w:t>
            </w:r>
          </w:p>
        </w:tc>
      </w:tr>
    </w:tbl>
    <w:p w14:paraId="1A7A6760" w14:textId="77777777" w:rsidR="00E035CD" w:rsidRDefault="00E035CD"/>
    <w:sectPr w:rsidR="00E035CD">
      <w:type w:val="continuous"/>
      <w:pgSz w:w="11910" w:h="16840"/>
      <w:pgMar w:top="78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53"/>
    <w:rsid w:val="00971753"/>
    <w:rsid w:val="00974BC4"/>
    <w:rsid w:val="00CB0FBF"/>
    <w:rsid w:val="00E0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2748"/>
  <w15:docId w15:val="{782D4885-04C8-4789-8764-8DED953B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Inc.</dc:creator>
  <cp:lastModifiedBy>Sanja Verbanac</cp:lastModifiedBy>
  <cp:revision>3</cp:revision>
  <dcterms:created xsi:type="dcterms:W3CDTF">2026-06-18T08:25:00Z</dcterms:created>
  <dcterms:modified xsi:type="dcterms:W3CDTF">2026-06-18T08:28:00Z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2025-06-27T00:00:00Z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2026-06-18T00:00:00Z</vt:filetime>
  </property>
  <property fmtid="{D5CDD505-2E9C-101B-9397-08002B2CF9AE}" pid="6" name="Producer">
    <vt:lpwstr>Microsoft® Word 2013</vt:lpwstr>
  </property>
</Properties>
</file>